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1F" w:rsidRPr="00A05BE0" w:rsidRDefault="00A2431F">
      <w:pPr>
        <w:pStyle w:val="BodyText"/>
        <w:rPr>
          <w:rFonts w:ascii="Arial" w:hAnsi="Arial" w:cs="Arial"/>
          <w:sz w:val="24"/>
          <w:szCs w:val="24"/>
        </w:rPr>
      </w:pPr>
      <w:r w:rsidRPr="00A05BE0">
        <w:rPr>
          <w:rFonts w:ascii="Arial" w:hAnsi="Arial" w:cs="Arial"/>
          <w:sz w:val="24"/>
          <w:szCs w:val="24"/>
        </w:rPr>
        <w:t xml:space="preserve">Minutes of the Annual General Meeting of Lachlan Valley Water </w:t>
      </w:r>
      <w:proofErr w:type="spellStart"/>
      <w:r w:rsidRPr="00A05BE0">
        <w:rPr>
          <w:rFonts w:ascii="Arial" w:hAnsi="Arial" w:cs="Arial"/>
          <w:sz w:val="24"/>
          <w:szCs w:val="24"/>
        </w:rPr>
        <w:t>Inc</w:t>
      </w:r>
      <w:proofErr w:type="spellEnd"/>
    </w:p>
    <w:p w:rsidR="00720D44" w:rsidRPr="00A05BE0" w:rsidRDefault="00326837">
      <w:pPr>
        <w:pStyle w:val="BodyText"/>
        <w:rPr>
          <w:rFonts w:ascii="Arial" w:hAnsi="Arial" w:cs="Arial"/>
          <w:sz w:val="24"/>
          <w:szCs w:val="24"/>
        </w:rPr>
      </w:pPr>
      <w:proofErr w:type="gramStart"/>
      <w:r w:rsidRPr="00A05BE0">
        <w:rPr>
          <w:rFonts w:ascii="Arial" w:hAnsi="Arial" w:cs="Arial"/>
          <w:sz w:val="24"/>
          <w:szCs w:val="24"/>
        </w:rPr>
        <w:t>h</w:t>
      </w:r>
      <w:r w:rsidR="00A2431F" w:rsidRPr="00A05BE0">
        <w:rPr>
          <w:rFonts w:ascii="Arial" w:hAnsi="Arial" w:cs="Arial"/>
          <w:sz w:val="24"/>
          <w:szCs w:val="24"/>
        </w:rPr>
        <w:t>eld</w:t>
      </w:r>
      <w:proofErr w:type="gramEnd"/>
      <w:r w:rsidR="00A2431F" w:rsidRPr="00A05BE0">
        <w:rPr>
          <w:rFonts w:ascii="Arial" w:hAnsi="Arial" w:cs="Arial"/>
          <w:sz w:val="24"/>
          <w:szCs w:val="24"/>
        </w:rPr>
        <w:t xml:space="preserve"> in </w:t>
      </w:r>
      <w:r w:rsidR="00720D44" w:rsidRPr="00A05BE0">
        <w:rPr>
          <w:rFonts w:ascii="Arial" w:hAnsi="Arial" w:cs="Arial"/>
          <w:sz w:val="24"/>
          <w:szCs w:val="24"/>
        </w:rPr>
        <w:t xml:space="preserve">Condobolin </w:t>
      </w:r>
      <w:r w:rsidRPr="00A05BE0">
        <w:rPr>
          <w:rFonts w:ascii="Arial" w:hAnsi="Arial" w:cs="Arial"/>
          <w:sz w:val="24"/>
          <w:szCs w:val="24"/>
        </w:rPr>
        <w:t xml:space="preserve">at the </w:t>
      </w:r>
      <w:r w:rsidR="00720D44" w:rsidRPr="00A05BE0">
        <w:rPr>
          <w:rFonts w:ascii="Arial" w:hAnsi="Arial" w:cs="Arial"/>
          <w:sz w:val="24"/>
          <w:szCs w:val="24"/>
        </w:rPr>
        <w:t xml:space="preserve">Agricultural Research Station </w:t>
      </w:r>
      <w:r w:rsidR="00692E6A" w:rsidRPr="00A05BE0">
        <w:rPr>
          <w:rFonts w:ascii="Arial" w:hAnsi="Arial" w:cs="Arial"/>
          <w:sz w:val="24"/>
          <w:szCs w:val="24"/>
        </w:rPr>
        <w:t xml:space="preserve">on </w:t>
      </w:r>
      <w:r w:rsidR="0021506D" w:rsidRPr="00A05BE0">
        <w:rPr>
          <w:rFonts w:ascii="Arial" w:hAnsi="Arial" w:cs="Arial"/>
          <w:sz w:val="24"/>
          <w:szCs w:val="24"/>
        </w:rPr>
        <w:t>T</w:t>
      </w:r>
      <w:r w:rsidRPr="00A05BE0">
        <w:rPr>
          <w:rFonts w:ascii="Arial" w:hAnsi="Arial" w:cs="Arial"/>
          <w:sz w:val="24"/>
          <w:szCs w:val="24"/>
        </w:rPr>
        <w:t xml:space="preserve">uesday </w:t>
      </w:r>
    </w:p>
    <w:p w:rsidR="00A2431F" w:rsidRPr="00A05BE0" w:rsidRDefault="00720D44">
      <w:pPr>
        <w:pStyle w:val="BodyText"/>
        <w:rPr>
          <w:rFonts w:ascii="Arial" w:hAnsi="Arial" w:cs="Arial"/>
          <w:sz w:val="24"/>
          <w:szCs w:val="24"/>
        </w:rPr>
      </w:pPr>
      <w:r w:rsidRPr="00A05BE0">
        <w:rPr>
          <w:rFonts w:ascii="Arial" w:hAnsi="Arial" w:cs="Arial"/>
          <w:sz w:val="24"/>
          <w:szCs w:val="24"/>
        </w:rPr>
        <w:t xml:space="preserve">25 August 2015 </w:t>
      </w:r>
      <w:r w:rsidR="002B5816" w:rsidRPr="00A05BE0">
        <w:rPr>
          <w:rFonts w:ascii="Arial" w:hAnsi="Arial" w:cs="Arial"/>
          <w:sz w:val="24"/>
          <w:szCs w:val="24"/>
        </w:rPr>
        <w:t xml:space="preserve">commencing at </w:t>
      </w:r>
      <w:r w:rsidRPr="00A05BE0">
        <w:rPr>
          <w:rFonts w:ascii="Arial" w:hAnsi="Arial" w:cs="Arial"/>
          <w:sz w:val="24"/>
          <w:szCs w:val="24"/>
        </w:rPr>
        <w:t>9.00am</w:t>
      </w:r>
    </w:p>
    <w:p w:rsidR="00A2431F" w:rsidRPr="00C75E2F" w:rsidRDefault="00A2431F">
      <w:pPr>
        <w:tabs>
          <w:tab w:val="left" w:pos="284"/>
        </w:tabs>
        <w:ind w:left="709" w:hanging="709"/>
        <w:rPr>
          <w:rFonts w:ascii="Arial" w:hAnsi="Arial" w:cs="Arial"/>
          <w:sz w:val="22"/>
          <w:szCs w:val="22"/>
        </w:rPr>
      </w:pPr>
    </w:p>
    <w:p w:rsidR="00A2431F" w:rsidRDefault="00A2431F" w:rsidP="00C75E2F">
      <w:pPr>
        <w:tabs>
          <w:tab w:val="left" w:pos="284"/>
          <w:tab w:val="left" w:pos="1560"/>
        </w:tabs>
        <w:rPr>
          <w:rFonts w:ascii="Arial" w:hAnsi="Arial" w:cs="Arial"/>
          <w:sz w:val="22"/>
          <w:szCs w:val="22"/>
        </w:rPr>
      </w:pPr>
      <w:r w:rsidRPr="00C75E2F">
        <w:rPr>
          <w:rFonts w:ascii="Arial" w:hAnsi="Arial" w:cs="Arial"/>
          <w:b/>
          <w:bCs/>
          <w:sz w:val="22"/>
          <w:szCs w:val="22"/>
          <w:u w:val="single"/>
        </w:rPr>
        <w:t>PRESENT</w:t>
      </w:r>
      <w:r w:rsidRPr="00C75E2F">
        <w:rPr>
          <w:rFonts w:ascii="Arial" w:hAnsi="Arial" w:cs="Arial"/>
          <w:sz w:val="22"/>
          <w:szCs w:val="22"/>
        </w:rPr>
        <w:t>: -</w:t>
      </w:r>
      <w:r w:rsidR="00326837">
        <w:rPr>
          <w:rFonts w:ascii="Arial" w:hAnsi="Arial" w:cs="Arial"/>
          <w:sz w:val="22"/>
          <w:szCs w:val="22"/>
        </w:rPr>
        <w:t xml:space="preserve"> </w:t>
      </w:r>
      <w:r w:rsidR="000E24D6" w:rsidRPr="005F0FD5">
        <w:rPr>
          <w:rFonts w:ascii="Arial" w:hAnsi="Arial" w:cs="Arial"/>
          <w:sz w:val="22"/>
          <w:szCs w:val="22"/>
        </w:rPr>
        <w:t>Tom Green (Chair</w:t>
      </w:r>
      <w:r w:rsidR="000E24D6" w:rsidRPr="00F73224">
        <w:rPr>
          <w:rFonts w:ascii="Arial" w:hAnsi="Arial" w:cs="Arial"/>
          <w:sz w:val="22"/>
          <w:szCs w:val="22"/>
        </w:rPr>
        <w:t xml:space="preserve">), </w:t>
      </w:r>
      <w:r w:rsidR="0080527E" w:rsidRPr="00F73224">
        <w:rPr>
          <w:rFonts w:ascii="Arial" w:hAnsi="Arial" w:cs="Arial"/>
          <w:sz w:val="22"/>
          <w:szCs w:val="22"/>
        </w:rPr>
        <w:t xml:space="preserve">Alan L’Estrange, Peter </w:t>
      </w:r>
      <w:proofErr w:type="spellStart"/>
      <w:r w:rsidR="0080527E" w:rsidRPr="00F73224">
        <w:rPr>
          <w:rFonts w:ascii="Arial" w:hAnsi="Arial" w:cs="Arial"/>
          <w:sz w:val="22"/>
          <w:szCs w:val="22"/>
        </w:rPr>
        <w:t>Ceccato</w:t>
      </w:r>
      <w:proofErr w:type="spellEnd"/>
      <w:r w:rsidR="0080527E" w:rsidRPr="00F73224">
        <w:rPr>
          <w:rFonts w:ascii="Arial" w:hAnsi="Arial" w:cs="Arial"/>
          <w:sz w:val="22"/>
          <w:szCs w:val="22"/>
        </w:rPr>
        <w:t>, John Bruce</w:t>
      </w:r>
      <w:r w:rsidR="00F73224">
        <w:rPr>
          <w:rFonts w:ascii="Arial" w:hAnsi="Arial" w:cs="Arial"/>
          <w:sz w:val="22"/>
          <w:szCs w:val="22"/>
        </w:rPr>
        <w:t xml:space="preserve">, </w:t>
      </w:r>
      <w:r w:rsidR="00F73224" w:rsidRPr="00F73224">
        <w:rPr>
          <w:rFonts w:ascii="Arial" w:hAnsi="Arial" w:cs="Arial"/>
          <w:sz w:val="22"/>
          <w:szCs w:val="22"/>
        </w:rPr>
        <w:t>Mark</w:t>
      </w:r>
      <w:r w:rsidR="0080527E" w:rsidRPr="00F73224">
        <w:rPr>
          <w:rFonts w:ascii="Arial" w:hAnsi="Arial" w:cs="Arial"/>
          <w:sz w:val="22"/>
          <w:szCs w:val="22"/>
        </w:rPr>
        <w:t xml:space="preserve"> McKenzie, Richard Stott, Dennis Moxey, Ted Middleton, Bill Lander, Gordon Turner, Brian Saunders, Ben Saunders, Ed Fagan, Lisa </w:t>
      </w:r>
      <w:proofErr w:type="spellStart"/>
      <w:r w:rsidR="0080527E" w:rsidRPr="00F73224">
        <w:rPr>
          <w:rFonts w:ascii="Arial" w:hAnsi="Arial" w:cs="Arial"/>
          <w:sz w:val="22"/>
          <w:szCs w:val="22"/>
        </w:rPr>
        <w:t>Kearines</w:t>
      </w:r>
      <w:proofErr w:type="spellEnd"/>
      <w:r w:rsidR="0080527E" w:rsidRPr="00F73224">
        <w:rPr>
          <w:rFonts w:ascii="Arial" w:hAnsi="Arial" w:cs="Arial"/>
          <w:sz w:val="22"/>
          <w:szCs w:val="22"/>
        </w:rPr>
        <w:t xml:space="preserve">, Mark </w:t>
      </w:r>
      <w:proofErr w:type="spellStart"/>
      <w:r w:rsidR="0080527E" w:rsidRPr="005F0FD5">
        <w:rPr>
          <w:rFonts w:ascii="Arial" w:hAnsi="Arial" w:cs="Arial"/>
          <w:sz w:val="22"/>
          <w:szCs w:val="22"/>
        </w:rPr>
        <w:t>Kearines</w:t>
      </w:r>
      <w:proofErr w:type="spellEnd"/>
      <w:r w:rsidR="0080527E" w:rsidRPr="00F73224">
        <w:rPr>
          <w:rFonts w:ascii="Arial" w:hAnsi="Arial" w:cs="Arial"/>
          <w:sz w:val="22"/>
          <w:szCs w:val="22"/>
        </w:rPr>
        <w:t xml:space="preserve">, Ross Berry, Jamie Morgan, Robyn </w:t>
      </w:r>
      <w:proofErr w:type="spellStart"/>
      <w:r w:rsidR="0080527E" w:rsidRPr="00F73224">
        <w:rPr>
          <w:rFonts w:ascii="Arial" w:hAnsi="Arial" w:cs="Arial"/>
          <w:sz w:val="22"/>
          <w:szCs w:val="22"/>
        </w:rPr>
        <w:t>Coulton</w:t>
      </w:r>
      <w:proofErr w:type="spellEnd"/>
      <w:r w:rsidR="0080527E" w:rsidRPr="00F73224">
        <w:rPr>
          <w:rFonts w:ascii="Arial" w:hAnsi="Arial" w:cs="Arial"/>
          <w:sz w:val="22"/>
          <w:szCs w:val="22"/>
        </w:rPr>
        <w:t xml:space="preserve">, Mark </w:t>
      </w:r>
      <w:proofErr w:type="spellStart"/>
      <w:r w:rsidR="0080527E" w:rsidRPr="00F73224">
        <w:rPr>
          <w:rFonts w:ascii="Arial" w:hAnsi="Arial" w:cs="Arial"/>
          <w:sz w:val="22"/>
          <w:szCs w:val="22"/>
        </w:rPr>
        <w:t>Coulton</w:t>
      </w:r>
      <w:proofErr w:type="spellEnd"/>
      <w:r w:rsidR="0080527E" w:rsidRPr="00F73224">
        <w:rPr>
          <w:rFonts w:ascii="Arial" w:hAnsi="Arial" w:cs="Arial"/>
          <w:sz w:val="22"/>
          <w:szCs w:val="22"/>
        </w:rPr>
        <w:t xml:space="preserve">, Ian Smith, Ted Morgan, Andrew McDonald, Jock </w:t>
      </w:r>
      <w:proofErr w:type="spellStart"/>
      <w:r w:rsidR="0080527E" w:rsidRPr="00F73224">
        <w:rPr>
          <w:rFonts w:ascii="Arial" w:hAnsi="Arial" w:cs="Arial"/>
          <w:sz w:val="22"/>
          <w:szCs w:val="22"/>
        </w:rPr>
        <w:t>Coupland</w:t>
      </w:r>
      <w:proofErr w:type="spellEnd"/>
      <w:r w:rsidR="00F73224" w:rsidRPr="00F73224">
        <w:rPr>
          <w:rFonts w:ascii="Arial" w:hAnsi="Arial" w:cs="Arial"/>
          <w:sz w:val="22"/>
          <w:szCs w:val="22"/>
        </w:rPr>
        <w:t>, Nick</w:t>
      </w:r>
      <w:r w:rsidR="0080527E" w:rsidRPr="00F73224">
        <w:rPr>
          <w:rFonts w:ascii="Arial" w:hAnsi="Arial" w:cs="Arial"/>
          <w:sz w:val="22"/>
          <w:szCs w:val="22"/>
        </w:rPr>
        <w:t xml:space="preserve"> Turner,</w:t>
      </w:r>
      <w:r w:rsidR="0080527E">
        <w:rPr>
          <w:rFonts w:ascii="Arial" w:hAnsi="Arial" w:cs="Arial"/>
          <w:color w:val="FF0000"/>
          <w:sz w:val="22"/>
          <w:szCs w:val="22"/>
        </w:rPr>
        <w:t xml:space="preserve"> </w:t>
      </w:r>
      <w:r w:rsidR="0080527E" w:rsidRPr="00A05BE0">
        <w:rPr>
          <w:rFonts w:ascii="Arial" w:hAnsi="Arial" w:cs="Arial"/>
          <w:sz w:val="22"/>
          <w:szCs w:val="22"/>
        </w:rPr>
        <w:t xml:space="preserve">Dennis Brady, Darryl </w:t>
      </w:r>
      <w:r w:rsidR="0080527E" w:rsidRPr="00F73224">
        <w:rPr>
          <w:rFonts w:ascii="Arial" w:hAnsi="Arial" w:cs="Arial"/>
          <w:sz w:val="22"/>
          <w:szCs w:val="22"/>
        </w:rPr>
        <w:t>Nesbitt, Robert Collins, Jock P</w:t>
      </w:r>
      <w:r w:rsidR="005F0FD5" w:rsidRPr="00F73224">
        <w:rPr>
          <w:rFonts w:ascii="Arial" w:hAnsi="Arial" w:cs="Arial"/>
          <w:sz w:val="22"/>
          <w:szCs w:val="22"/>
        </w:rPr>
        <w:t>o</w:t>
      </w:r>
      <w:r w:rsidR="0080527E" w:rsidRPr="00F73224">
        <w:rPr>
          <w:rFonts w:ascii="Arial" w:hAnsi="Arial" w:cs="Arial"/>
          <w:sz w:val="22"/>
          <w:szCs w:val="22"/>
        </w:rPr>
        <w:t xml:space="preserve">tter, David </w:t>
      </w:r>
      <w:proofErr w:type="spellStart"/>
      <w:r w:rsidR="0080527E" w:rsidRPr="00F73224">
        <w:rPr>
          <w:rFonts w:ascii="Arial" w:hAnsi="Arial" w:cs="Arial"/>
          <w:sz w:val="22"/>
          <w:szCs w:val="22"/>
        </w:rPr>
        <w:t>Storrier</w:t>
      </w:r>
      <w:proofErr w:type="spellEnd"/>
      <w:r w:rsidR="0080527E" w:rsidRPr="00F73224">
        <w:rPr>
          <w:rFonts w:ascii="Arial" w:hAnsi="Arial" w:cs="Arial"/>
          <w:sz w:val="22"/>
          <w:szCs w:val="22"/>
        </w:rPr>
        <w:t xml:space="preserve">, Chris Potter, David Pengilly, David </w:t>
      </w:r>
      <w:proofErr w:type="spellStart"/>
      <w:r w:rsidR="0080527E" w:rsidRPr="00F73224">
        <w:rPr>
          <w:rFonts w:ascii="Arial" w:hAnsi="Arial" w:cs="Arial"/>
          <w:sz w:val="22"/>
          <w:szCs w:val="22"/>
        </w:rPr>
        <w:t>Fensom</w:t>
      </w:r>
      <w:proofErr w:type="spellEnd"/>
      <w:r w:rsidR="0080527E" w:rsidRPr="00F73224">
        <w:rPr>
          <w:rFonts w:ascii="Arial" w:hAnsi="Arial" w:cs="Arial"/>
          <w:sz w:val="22"/>
          <w:szCs w:val="22"/>
        </w:rPr>
        <w:t xml:space="preserve">, Matt Mitchell, Michael </w:t>
      </w:r>
      <w:proofErr w:type="spellStart"/>
      <w:r w:rsidR="0080527E" w:rsidRPr="00F73224">
        <w:rPr>
          <w:rFonts w:ascii="Arial" w:hAnsi="Arial" w:cs="Arial"/>
          <w:sz w:val="22"/>
          <w:szCs w:val="22"/>
        </w:rPr>
        <w:t>Storrier</w:t>
      </w:r>
      <w:proofErr w:type="spellEnd"/>
      <w:r w:rsidR="0080527E" w:rsidRPr="00F73224">
        <w:rPr>
          <w:rFonts w:ascii="Arial" w:hAnsi="Arial" w:cs="Arial"/>
          <w:sz w:val="22"/>
          <w:szCs w:val="22"/>
        </w:rPr>
        <w:t>, Jim Ireland, Jenn</w:t>
      </w:r>
      <w:r w:rsidR="000E24D6" w:rsidRPr="00F73224">
        <w:rPr>
          <w:rFonts w:ascii="Arial" w:hAnsi="Arial" w:cs="Arial"/>
          <w:sz w:val="22"/>
          <w:szCs w:val="22"/>
        </w:rPr>
        <w:t>y</w:t>
      </w:r>
      <w:r w:rsidR="0080527E" w:rsidRPr="00F73224">
        <w:rPr>
          <w:rFonts w:ascii="Arial" w:hAnsi="Arial" w:cs="Arial"/>
          <w:sz w:val="22"/>
          <w:szCs w:val="22"/>
        </w:rPr>
        <w:t xml:space="preserve"> Ireland, Mary Ewing, Nina Crawford</w:t>
      </w:r>
    </w:p>
    <w:p w:rsidR="00F73224" w:rsidRPr="00C75E2F" w:rsidRDefault="00F73224" w:rsidP="00C75E2F">
      <w:pPr>
        <w:tabs>
          <w:tab w:val="left" w:pos="284"/>
          <w:tab w:val="left" w:pos="1560"/>
        </w:tabs>
        <w:rPr>
          <w:rFonts w:ascii="Arial" w:hAnsi="Arial" w:cs="Arial"/>
          <w:sz w:val="22"/>
          <w:szCs w:val="22"/>
        </w:rPr>
      </w:pPr>
    </w:p>
    <w:p w:rsidR="00720D44" w:rsidRPr="000809FA" w:rsidRDefault="00A2431F" w:rsidP="00963EFB">
      <w:pPr>
        <w:tabs>
          <w:tab w:val="left" w:pos="284"/>
          <w:tab w:val="left" w:pos="1560"/>
        </w:tabs>
        <w:ind w:left="1440" w:hanging="1440"/>
        <w:rPr>
          <w:rFonts w:ascii="Arial" w:hAnsi="Arial" w:cs="Arial"/>
          <w:sz w:val="22"/>
          <w:szCs w:val="22"/>
        </w:rPr>
      </w:pPr>
      <w:r w:rsidRPr="000809FA">
        <w:rPr>
          <w:rFonts w:ascii="Arial" w:hAnsi="Arial" w:cs="Arial"/>
          <w:b/>
          <w:bCs/>
          <w:sz w:val="22"/>
          <w:szCs w:val="22"/>
          <w:u w:val="single"/>
        </w:rPr>
        <w:t>APOLOGIES</w:t>
      </w:r>
      <w:r w:rsidRPr="000809FA">
        <w:rPr>
          <w:rFonts w:ascii="Arial" w:hAnsi="Arial" w:cs="Arial"/>
          <w:sz w:val="22"/>
          <w:szCs w:val="22"/>
        </w:rPr>
        <w:t>: -</w:t>
      </w:r>
      <w:r w:rsidR="005F0FD5" w:rsidRPr="000809FA">
        <w:rPr>
          <w:rFonts w:ascii="Arial" w:hAnsi="Arial" w:cs="Arial"/>
          <w:sz w:val="22"/>
          <w:szCs w:val="22"/>
        </w:rPr>
        <w:t xml:space="preserve"> Tony Hamilton, Sarah  Black, Andrew Gee, Katrina Hodgkinson</w:t>
      </w:r>
      <w:r w:rsidR="00A05BE0">
        <w:rPr>
          <w:rFonts w:ascii="Arial" w:hAnsi="Arial" w:cs="Arial"/>
          <w:sz w:val="22"/>
          <w:szCs w:val="22"/>
        </w:rPr>
        <w:t xml:space="preserve">, Ian </w:t>
      </w:r>
      <w:r w:rsidR="00F73224" w:rsidRPr="000809FA">
        <w:rPr>
          <w:rFonts w:ascii="Arial" w:hAnsi="Arial" w:cs="Arial"/>
          <w:sz w:val="22"/>
          <w:szCs w:val="22"/>
        </w:rPr>
        <w:t>M</w:t>
      </w:r>
      <w:r w:rsidR="005F0FD5" w:rsidRPr="000809FA">
        <w:rPr>
          <w:rFonts w:ascii="Arial" w:hAnsi="Arial" w:cs="Arial"/>
          <w:sz w:val="22"/>
          <w:szCs w:val="22"/>
        </w:rPr>
        <w:t>cFadyen, Michael Pa</w:t>
      </w:r>
      <w:r w:rsidR="009C1004">
        <w:rPr>
          <w:rFonts w:ascii="Arial" w:hAnsi="Arial" w:cs="Arial"/>
          <w:sz w:val="22"/>
          <w:szCs w:val="22"/>
        </w:rPr>
        <w:t>yten, Ernie Idiens, Mark Green, N Jacobsen</w:t>
      </w:r>
      <w:r w:rsidR="005F0FD5" w:rsidRPr="000809FA">
        <w:rPr>
          <w:rFonts w:ascii="Arial" w:hAnsi="Arial" w:cs="Arial"/>
          <w:sz w:val="22"/>
          <w:szCs w:val="22"/>
        </w:rPr>
        <w:t xml:space="preserve">  </w:t>
      </w:r>
    </w:p>
    <w:p w:rsidR="00720D44" w:rsidRPr="00720D44" w:rsidRDefault="00720D44" w:rsidP="00963EFB">
      <w:pPr>
        <w:tabs>
          <w:tab w:val="left" w:pos="284"/>
          <w:tab w:val="left" w:pos="1560"/>
        </w:tabs>
        <w:ind w:left="1440" w:hanging="1440"/>
        <w:rPr>
          <w:rFonts w:ascii="Arial" w:hAnsi="Arial" w:cs="Arial"/>
          <w:color w:val="FF0000"/>
          <w:sz w:val="22"/>
          <w:szCs w:val="22"/>
        </w:rPr>
      </w:pPr>
    </w:p>
    <w:p w:rsidR="00A93E49" w:rsidRPr="000809FA" w:rsidRDefault="00C75E2F" w:rsidP="00A93E49">
      <w:pPr>
        <w:tabs>
          <w:tab w:val="left" w:pos="284"/>
          <w:tab w:val="left" w:pos="1560"/>
        </w:tabs>
        <w:rPr>
          <w:rFonts w:ascii="Arial" w:hAnsi="Arial" w:cs="Arial"/>
          <w:bCs/>
          <w:sz w:val="22"/>
          <w:szCs w:val="22"/>
        </w:rPr>
      </w:pPr>
      <w:r w:rsidRPr="000809FA">
        <w:rPr>
          <w:rFonts w:ascii="Arial" w:hAnsi="Arial" w:cs="Arial"/>
          <w:bCs/>
          <w:sz w:val="22"/>
          <w:szCs w:val="22"/>
        </w:rPr>
        <w:t>The Chairman welcomed all present, including</w:t>
      </w:r>
      <w:r w:rsidR="001F21F3" w:rsidRPr="000809FA">
        <w:rPr>
          <w:rFonts w:ascii="Arial" w:hAnsi="Arial" w:cs="Arial"/>
          <w:bCs/>
          <w:sz w:val="22"/>
          <w:szCs w:val="22"/>
        </w:rPr>
        <w:t xml:space="preserve"> g</w:t>
      </w:r>
      <w:r w:rsidRPr="000809FA">
        <w:rPr>
          <w:rFonts w:ascii="Arial" w:hAnsi="Arial" w:cs="Arial"/>
          <w:bCs/>
          <w:sz w:val="22"/>
          <w:szCs w:val="22"/>
        </w:rPr>
        <w:t>uest speaker</w:t>
      </w:r>
      <w:r w:rsidR="00456E9E" w:rsidRPr="000809FA">
        <w:rPr>
          <w:rFonts w:ascii="Arial" w:hAnsi="Arial" w:cs="Arial"/>
          <w:bCs/>
          <w:sz w:val="22"/>
          <w:szCs w:val="22"/>
        </w:rPr>
        <w:t xml:space="preserve">s </w:t>
      </w:r>
      <w:r w:rsidR="00720D44" w:rsidRPr="000809FA">
        <w:rPr>
          <w:rFonts w:ascii="Arial" w:hAnsi="Arial" w:cs="Arial"/>
          <w:bCs/>
          <w:sz w:val="22"/>
          <w:szCs w:val="22"/>
        </w:rPr>
        <w:t xml:space="preserve">Mark </w:t>
      </w:r>
      <w:proofErr w:type="spellStart"/>
      <w:r w:rsidR="00720D44" w:rsidRPr="000809FA">
        <w:rPr>
          <w:rFonts w:ascii="Arial" w:hAnsi="Arial" w:cs="Arial"/>
          <w:bCs/>
          <w:sz w:val="22"/>
          <w:szCs w:val="22"/>
        </w:rPr>
        <w:t>Coulton</w:t>
      </w:r>
      <w:proofErr w:type="spellEnd"/>
      <w:r w:rsidR="00720D44" w:rsidRPr="000809FA">
        <w:rPr>
          <w:rFonts w:ascii="Arial" w:hAnsi="Arial" w:cs="Arial"/>
          <w:bCs/>
          <w:sz w:val="22"/>
          <w:szCs w:val="22"/>
        </w:rPr>
        <w:t xml:space="preserve">, Federal MP for Parkes, </w:t>
      </w:r>
      <w:r w:rsidR="00A93E49" w:rsidRPr="000809FA">
        <w:rPr>
          <w:rFonts w:ascii="Arial" w:hAnsi="Arial" w:cs="Arial"/>
          <w:bCs/>
          <w:sz w:val="22"/>
          <w:szCs w:val="22"/>
        </w:rPr>
        <w:t xml:space="preserve">Mark McKenzie, CEO of </w:t>
      </w:r>
      <w:r w:rsidR="00456E9E" w:rsidRPr="000809FA">
        <w:rPr>
          <w:rFonts w:ascii="Arial" w:hAnsi="Arial" w:cs="Arial"/>
          <w:bCs/>
          <w:sz w:val="22"/>
          <w:szCs w:val="22"/>
        </w:rPr>
        <w:t>NSW Irrigators Counci</w:t>
      </w:r>
      <w:r w:rsidR="00720D44" w:rsidRPr="000809FA">
        <w:rPr>
          <w:rFonts w:ascii="Arial" w:hAnsi="Arial" w:cs="Arial"/>
          <w:bCs/>
          <w:sz w:val="22"/>
          <w:szCs w:val="22"/>
        </w:rPr>
        <w:t xml:space="preserve">l </w:t>
      </w:r>
      <w:r w:rsidR="00456E9E" w:rsidRPr="000809FA">
        <w:rPr>
          <w:rFonts w:ascii="Arial" w:hAnsi="Arial" w:cs="Arial"/>
          <w:bCs/>
          <w:sz w:val="22"/>
          <w:szCs w:val="22"/>
        </w:rPr>
        <w:t xml:space="preserve">and </w:t>
      </w:r>
      <w:r w:rsidR="00720D44" w:rsidRPr="000809FA">
        <w:rPr>
          <w:rFonts w:ascii="Arial" w:hAnsi="Arial" w:cs="Arial"/>
          <w:bCs/>
          <w:sz w:val="22"/>
          <w:szCs w:val="22"/>
        </w:rPr>
        <w:t>Richard Stott, Chairman, NSW Irrigators</w:t>
      </w:r>
      <w:r w:rsidR="00F73224" w:rsidRPr="000809FA">
        <w:rPr>
          <w:rFonts w:ascii="Arial" w:hAnsi="Arial" w:cs="Arial"/>
          <w:bCs/>
          <w:sz w:val="22"/>
          <w:szCs w:val="22"/>
        </w:rPr>
        <w:t xml:space="preserve"> Council</w:t>
      </w:r>
      <w:r w:rsidR="00720D44" w:rsidRPr="000809FA">
        <w:rPr>
          <w:rFonts w:ascii="Arial" w:hAnsi="Arial" w:cs="Arial"/>
          <w:bCs/>
          <w:sz w:val="22"/>
          <w:szCs w:val="22"/>
        </w:rPr>
        <w:t xml:space="preserve">, and declared the meeting open at 9.10am.  In order to accommodate Mark </w:t>
      </w:r>
      <w:proofErr w:type="spellStart"/>
      <w:r w:rsidR="00720D44" w:rsidRPr="000809FA">
        <w:rPr>
          <w:rFonts w:ascii="Arial" w:hAnsi="Arial" w:cs="Arial"/>
          <w:bCs/>
          <w:sz w:val="22"/>
          <w:szCs w:val="22"/>
        </w:rPr>
        <w:t>Coulton’s</w:t>
      </w:r>
      <w:proofErr w:type="spellEnd"/>
      <w:r w:rsidR="00720D44" w:rsidRPr="000809FA">
        <w:rPr>
          <w:rFonts w:ascii="Arial" w:hAnsi="Arial" w:cs="Arial"/>
          <w:bCs/>
          <w:sz w:val="22"/>
          <w:szCs w:val="22"/>
        </w:rPr>
        <w:t xml:space="preserve"> other commitments for the day, guest speakers were invited to make their presentation to the meeting before the formal meeting proceedings</w:t>
      </w:r>
      <w:r w:rsidR="00A63558">
        <w:rPr>
          <w:rFonts w:ascii="Arial" w:hAnsi="Arial" w:cs="Arial"/>
          <w:bCs/>
          <w:sz w:val="22"/>
          <w:szCs w:val="22"/>
        </w:rPr>
        <w:t>.</w:t>
      </w:r>
    </w:p>
    <w:p w:rsidR="00720D44" w:rsidRDefault="00720D44" w:rsidP="00A93E49">
      <w:pPr>
        <w:tabs>
          <w:tab w:val="left" w:pos="284"/>
          <w:tab w:val="left" w:pos="1560"/>
        </w:tabs>
        <w:rPr>
          <w:rFonts w:ascii="Arial" w:hAnsi="Arial" w:cs="Arial"/>
          <w:bCs/>
          <w:color w:val="FF0000"/>
          <w:sz w:val="22"/>
          <w:szCs w:val="22"/>
        </w:rPr>
      </w:pPr>
    </w:p>
    <w:p w:rsidR="008C310D" w:rsidRDefault="00720D44" w:rsidP="00A93E49">
      <w:pPr>
        <w:tabs>
          <w:tab w:val="left" w:pos="284"/>
          <w:tab w:val="left" w:pos="1560"/>
        </w:tabs>
        <w:rPr>
          <w:rFonts w:ascii="Arial" w:hAnsi="Arial" w:cs="Arial"/>
          <w:bCs/>
          <w:sz w:val="22"/>
          <w:szCs w:val="22"/>
        </w:rPr>
      </w:pPr>
      <w:r w:rsidRPr="000809FA">
        <w:rPr>
          <w:rFonts w:ascii="Arial" w:hAnsi="Arial" w:cs="Arial"/>
          <w:b/>
          <w:bCs/>
          <w:sz w:val="22"/>
          <w:szCs w:val="22"/>
        </w:rPr>
        <w:t xml:space="preserve">Mark </w:t>
      </w:r>
      <w:proofErr w:type="spellStart"/>
      <w:r w:rsidRPr="000809FA">
        <w:rPr>
          <w:rFonts w:ascii="Arial" w:hAnsi="Arial" w:cs="Arial"/>
          <w:b/>
          <w:bCs/>
          <w:sz w:val="22"/>
          <w:szCs w:val="22"/>
        </w:rPr>
        <w:t>Coulton</w:t>
      </w:r>
      <w:proofErr w:type="spellEnd"/>
      <w:r w:rsidRPr="000809FA">
        <w:rPr>
          <w:rFonts w:ascii="Arial" w:hAnsi="Arial" w:cs="Arial"/>
          <w:bCs/>
          <w:sz w:val="22"/>
          <w:szCs w:val="22"/>
        </w:rPr>
        <w:t xml:space="preserve"> introduced himself as ‘learning the language of water’ having come from a dryland farming background.</w:t>
      </w:r>
      <w:r w:rsidR="00BF4174" w:rsidRPr="000809FA">
        <w:rPr>
          <w:rFonts w:ascii="Arial" w:hAnsi="Arial" w:cs="Arial"/>
          <w:bCs/>
          <w:sz w:val="22"/>
          <w:szCs w:val="22"/>
        </w:rPr>
        <w:t xml:space="preserve"> </w:t>
      </w:r>
      <w:r w:rsidR="008C310D" w:rsidRPr="000809FA">
        <w:rPr>
          <w:rFonts w:ascii="Arial" w:hAnsi="Arial" w:cs="Arial"/>
          <w:bCs/>
          <w:sz w:val="22"/>
          <w:szCs w:val="22"/>
        </w:rPr>
        <w:t>He spoke on the Basin Plan and what the Agricultural White Paper means for farmers in the La</w:t>
      </w:r>
      <w:r w:rsidR="000809FA" w:rsidRPr="000809FA">
        <w:rPr>
          <w:rFonts w:ascii="Arial" w:hAnsi="Arial" w:cs="Arial"/>
          <w:bCs/>
          <w:sz w:val="22"/>
          <w:szCs w:val="22"/>
        </w:rPr>
        <w:t>c</w:t>
      </w:r>
      <w:r w:rsidR="008C310D" w:rsidRPr="000809FA">
        <w:rPr>
          <w:rFonts w:ascii="Arial" w:hAnsi="Arial" w:cs="Arial"/>
          <w:bCs/>
          <w:sz w:val="22"/>
          <w:szCs w:val="22"/>
        </w:rPr>
        <w:t>hlan Valley.</w:t>
      </w:r>
      <w:r w:rsidR="000809FA">
        <w:rPr>
          <w:rFonts w:ascii="Arial" w:hAnsi="Arial" w:cs="Arial"/>
          <w:bCs/>
          <w:sz w:val="22"/>
          <w:szCs w:val="22"/>
        </w:rPr>
        <w:t xml:space="preserve">  His key points were:</w:t>
      </w:r>
    </w:p>
    <w:p w:rsidR="00BF4174" w:rsidRPr="000809FA" w:rsidRDefault="00BF4174" w:rsidP="000809FA">
      <w:pPr>
        <w:pStyle w:val="ListParagraph"/>
        <w:numPr>
          <w:ilvl w:val="0"/>
          <w:numId w:val="19"/>
        </w:numPr>
        <w:tabs>
          <w:tab w:val="left" w:pos="284"/>
          <w:tab w:val="left" w:pos="1560"/>
        </w:tabs>
        <w:rPr>
          <w:rFonts w:ascii="Arial" w:hAnsi="Arial" w:cs="Arial"/>
          <w:bCs/>
          <w:sz w:val="22"/>
          <w:szCs w:val="22"/>
        </w:rPr>
      </w:pPr>
      <w:r w:rsidRPr="000809FA">
        <w:rPr>
          <w:rFonts w:ascii="Arial" w:hAnsi="Arial" w:cs="Arial"/>
          <w:bCs/>
          <w:sz w:val="22"/>
          <w:szCs w:val="22"/>
        </w:rPr>
        <w:t xml:space="preserve">Impending announcement of the 1500GL cap on buyback, agreeing that unregulated and excessive buyback of water had destroyed some communities along the river. </w:t>
      </w:r>
    </w:p>
    <w:p w:rsidR="00720D44" w:rsidRPr="000809FA" w:rsidRDefault="00BF4174" w:rsidP="000809FA">
      <w:pPr>
        <w:pStyle w:val="ListParagraph"/>
        <w:numPr>
          <w:ilvl w:val="0"/>
          <w:numId w:val="19"/>
        </w:numPr>
        <w:tabs>
          <w:tab w:val="left" w:pos="284"/>
          <w:tab w:val="left" w:pos="1560"/>
        </w:tabs>
        <w:rPr>
          <w:rFonts w:ascii="Arial" w:hAnsi="Arial" w:cs="Arial"/>
          <w:bCs/>
          <w:sz w:val="22"/>
          <w:szCs w:val="22"/>
        </w:rPr>
      </w:pPr>
      <w:r w:rsidRPr="000809FA">
        <w:rPr>
          <w:rFonts w:ascii="Arial" w:hAnsi="Arial" w:cs="Arial"/>
          <w:bCs/>
          <w:sz w:val="22"/>
          <w:szCs w:val="22"/>
        </w:rPr>
        <w:t xml:space="preserve">Recovery of a further 450GL </w:t>
      </w:r>
      <w:r w:rsidR="00A63558">
        <w:rPr>
          <w:rFonts w:ascii="Arial" w:hAnsi="Arial" w:cs="Arial"/>
          <w:bCs/>
          <w:sz w:val="22"/>
          <w:szCs w:val="22"/>
        </w:rPr>
        <w:t xml:space="preserve">from the Lachlan </w:t>
      </w:r>
      <w:r w:rsidRPr="000809FA">
        <w:rPr>
          <w:rFonts w:ascii="Arial" w:hAnsi="Arial" w:cs="Arial"/>
          <w:bCs/>
          <w:sz w:val="22"/>
          <w:szCs w:val="22"/>
        </w:rPr>
        <w:t xml:space="preserve">based on efficiency outcomes, in spite of </w:t>
      </w:r>
      <w:r w:rsidR="000809FA" w:rsidRPr="000809FA">
        <w:rPr>
          <w:rFonts w:ascii="Arial" w:hAnsi="Arial" w:cs="Arial"/>
          <w:bCs/>
          <w:sz w:val="22"/>
          <w:szCs w:val="22"/>
        </w:rPr>
        <w:t xml:space="preserve">water from </w:t>
      </w:r>
      <w:r w:rsidRPr="000809FA">
        <w:rPr>
          <w:rFonts w:ascii="Arial" w:hAnsi="Arial" w:cs="Arial"/>
          <w:bCs/>
          <w:sz w:val="22"/>
          <w:szCs w:val="22"/>
        </w:rPr>
        <w:t>the Lachlan not meeting the Darling</w:t>
      </w:r>
    </w:p>
    <w:p w:rsidR="00BF4174" w:rsidRPr="000809FA" w:rsidRDefault="00BF4174" w:rsidP="000809FA">
      <w:pPr>
        <w:pStyle w:val="ListParagraph"/>
        <w:numPr>
          <w:ilvl w:val="0"/>
          <w:numId w:val="19"/>
        </w:numPr>
        <w:tabs>
          <w:tab w:val="left" w:pos="284"/>
          <w:tab w:val="left" w:pos="1560"/>
        </w:tabs>
        <w:rPr>
          <w:rFonts w:ascii="Arial" w:hAnsi="Arial" w:cs="Arial"/>
          <w:bCs/>
          <w:sz w:val="22"/>
          <w:szCs w:val="22"/>
        </w:rPr>
      </w:pPr>
      <w:r w:rsidRPr="000809FA">
        <w:rPr>
          <w:rFonts w:ascii="Arial" w:hAnsi="Arial" w:cs="Arial"/>
          <w:bCs/>
          <w:sz w:val="22"/>
          <w:szCs w:val="22"/>
        </w:rPr>
        <w:t xml:space="preserve">Funding </w:t>
      </w:r>
      <w:r w:rsidR="008C310D" w:rsidRPr="000809FA">
        <w:rPr>
          <w:rFonts w:ascii="Arial" w:hAnsi="Arial" w:cs="Arial"/>
          <w:bCs/>
          <w:sz w:val="22"/>
          <w:szCs w:val="22"/>
        </w:rPr>
        <w:t xml:space="preserve">available </w:t>
      </w:r>
      <w:r w:rsidRPr="000809FA">
        <w:rPr>
          <w:rFonts w:ascii="Arial" w:hAnsi="Arial" w:cs="Arial"/>
          <w:bCs/>
          <w:sz w:val="22"/>
          <w:szCs w:val="22"/>
        </w:rPr>
        <w:t xml:space="preserve">for Efficiency Programs and drought preparedness e.g. silos, </w:t>
      </w:r>
      <w:proofErr w:type="spellStart"/>
      <w:r w:rsidRPr="000809FA">
        <w:rPr>
          <w:rFonts w:ascii="Arial" w:hAnsi="Arial" w:cs="Arial"/>
          <w:bCs/>
          <w:sz w:val="22"/>
          <w:szCs w:val="22"/>
        </w:rPr>
        <w:t>haysheds</w:t>
      </w:r>
      <w:proofErr w:type="spellEnd"/>
      <w:r w:rsidRPr="000809FA">
        <w:rPr>
          <w:rFonts w:ascii="Arial" w:hAnsi="Arial" w:cs="Arial"/>
          <w:bCs/>
          <w:sz w:val="22"/>
          <w:szCs w:val="22"/>
        </w:rPr>
        <w:t xml:space="preserve"> </w:t>
      </w:r>
      <w:proofErr w:type="spellStart"/>
      <w:r w:rsidRPr="000809FA">
        <w:rPr>
          <w:rFonts w:ascii="Arial" w:hAnsi="Arial" w:cs="Arial"/>
          <w:bCs/>
          <w:sz w:val="22"/>
          <w:szCs w:val="22"/>
        </w:rPr>
        <w:t>etc</w:t>
      </w:r>
      <w:proofErr w:type="spellEnd"/>
    </w:p>
    <w:p w:rsidR="00BF4174" w:rsidRPr="000809FA" w:rsidRDefault="00BF4174" w:rsidP="000809FA">
      <w:pPr>
        <w:pStyle w:val="ListParagraph"/>
        <w:numPr>
          <w:ilvl w:val="0"/>
          <w:numId w:val="19"/>
        </w:numPr>
        <w:tabs>
          <w:tab w:val="left" w:pos="284"/>
          <w:tab w:val="left" w:pos="1560"/>
        </w:tabs>
        <w:rPr>
          <w:rFonts w:ascii="Arial" w:hAnsi="Arial" w:cs="Arial"/>
          <w:bCs/>
          <w:sz w:val="22"/>
          <w:szCs w:val="22"/>
        </w:rPr>
      </w:pPr>
      <w:r w:rsidRPr="000809FA">
        <w:rPr>
          <w:rFonts w:ascii="Arial" w:hAnsi="Arial" w:cs="Arial"/>
          <w:bCs/>
          <w:sz w:val="22"/>
          <w:szCs w:val="22"/>
        </w:rPr>
        <w:t xml:space="preserve">Next three years critical for MDB Plan, with funding </w:t>
      </w:r>
      <w:r w:rsidR="000809FA" w:rsidRPr="000809FA">
        <w:rPr>
          <w:rFonts w:ascii="Arial" w:hAnsi="Arial" w:cs="Arial"/>
          <w:bCs/>
          <w:sz w:val="22"/>
          <w:szCs w:val="22"/>
        </w:rPr>
        <w:t xml:space="preserve">needed </w:t>
      </w:r>
      <w:r w:rsidRPr="000809FA">
        <w:rPr>
          <w:rFonts w:ascii="Arial" w:hAnsi="Arial" w:cs="Arial"/>
          <w:bCs/>
          <w:sz w:val="22"/>
          <w:szCs w:val="22"/>
        </w:rPr>
        <w:t>to continue past 2106.</w:t>
      </w:r>
    </w:p>
    <w:p w:rsidR="000809FA" w:rsidRPr="000809FA" w:rsidRDefault="00BF4174" w:rsidP="000809FA">
      <w:pPr>
        <w:pStyle w:val="ListParagraph"/>
        <w:numPr>
          <w:ilvl w:val="0"/>
          <w:numId w:val="19"/>
        </w:numPr>
        <w:tabs>
          <w:tab w:val="left" w:pos="284"/>
          <w:tab w:val="left" w:pos="1560"/>
        </w:tabs>
        <w:rPr>
          <w:rFonts w:ascii="Arial" w:hAnsi="Arial" w:cs="Arial"/>
          <w:bCs/>
          <w:sz w:val="22"/>
          <w:szCs w:val="22"/>
        </w:rPr>
      </w:pPr>
      <w:r w:rsidRPr="000809FA">
        <w:rPr>
          <w:rFonts w:ascii="Arial" w:hAnsi="Arial" w:cs="Arial"/>
          <w:bCs/>
          <w:sz w:val="22"/>
          <w:szCs w:val="22"/>
        </w:rPr>
        <w:t>More understanding/justification of the benefits of environmental water needed.  Water traded back can only be used for environmental water.</w:t>
      </w:r>
      <w:r w:rsidR="00B614F1" w:rsidRPr="000809FA">
        <w:rPr>
          <w:rFonts w:ascii="Arial" w:hAnsi="Arial" w:cs="Arial"/>
          <w:bCs/>
          <w:sz w:val="22"/>
          <w:szCs w:val="22"/>
        </w:rPr>
        <w:t xml:space="preserve"> </w:t>
      </w:r>
    </w:p>
    <w:p w:rsidR="000809FA" w:rsidRDefault="000809FA" w:rsidP="000809FA">
      <w:pPr>
        <w:pStyle w:val="ListParagraph"/>
        <w:tabs>
          <w:tab w:val="left" w:pos="284"/>
          <w:tab w:val="left" w:pos="1560"/>
        </w:tabs>
        <w:ind w:left="413"/>
        <w:rPr>
          <w:rFonts w:ascii="Arial" w:hAnsi="Arial" w:cs="Arial"/>
          <w:bCs/>
          <w:color w:val="FF0000"/>
          <w:sz w:val="22"/>
          <w:szCs w:val="22"/>
        </w:rPr>
      </w:pPr>
    </w:p>
    <w:p w:rsidR="00BF4174" w:rsidRPr="000809FA" w:rsidRDefault="00B614F1" w:rsidP="000809FA">
      <w:pPr>
        <w:pStyle w:val="ListParagraph"/>
        <w:tabs>
          <w:tab w:val="left" w:pos="284"/>
          <w:tab w:val="left" w:pos="1560"/>
        </w:tabs>
        <w:ind w:left="413"/>
        <w:rPr>
          <w:rFonts w:ascii="Arial" w:hAnsi="Arial" w:cs="Arial"/>
          <w:bCs/>
          <w:sz w:val="22"/>
          <w:szCs w:val="22"/>
        </w:rPr>
      </w:pPr>
      <w:r w:rsidRPr="000809FA">
        <w:rPr>
          <w:rFonts w:ascii="Arial" w:hAnsi="Arial" w:cs="Arial"/>
          <w:bCs/>
          <w:sz w:val="22"/>
          <w:szCs w:val="22"/>
        </w:rPr>
        <w:t xml:space="preserve"> Questions asked of M</w:t>
      </w:r>
      <w:r w:rsidR="000809FA" w:rsidRPr="000809FA">
        <w:rPr>
          <w:rFonts w:ascii="Arial" w:hAnsi="Arial" w:cs="Arial"/>
          <w:bCs/>
          <w:sz w:val="22"/>
          <w:szCs w:val="22"/>
        </w:rPr>
        <w:t xml:space="preserve">ark </w:t>
      </w:r>
      <w:r w:rsidRPr="000809FA">
        <w:rPr>
          <w:rFonts w:ascii="Arial" w:hAnsi="Arial" w:cs="Arial"/>
          <w:bCs/>
          <w:sz w:val="22"/>
          <w:szCs w:val="22"/>
        </w:rPr>
        <w:t>were:</w:t>
      </w:r>
    </w:p>
    <w:p w:rsidR="00B614F1" w:rsidRPr="000809FA" w:rsidRDefault="00B614F1" w:rsidP="00B614F1">
      <w:pPr>
        <w:pStyle w:val="ListParagraph"/>
        <w:numPr>
          <w:ilvl w:val="0"/>
          <w:numId w:val="16"/>
        </w:numPr>
        <w:tabs>
          <w:tab w:val="left" w:pos="284"/>
          <w:tab w:val="left" w:pos="1560"/>
        </w:tabs>
        <w:rPr>
          <w:rFonts w:ascii="Arial" w:hAnsi="Arial" w:cs="Arial"/>
          <w:bCs/>
          <w:sz w:val="22"/>
          <w:szCs w:val="22"/>
        </w:rPr>
      </w:pPr>
      <w:r w:rsidRPr="000809FA">
        <w:rPr>
          <w:rFonts w:ascii="Arial" w:hAnsi="Arial" w:cs="Arial"/>
          <w:bCs/>
          <w:i/>
          <w:sz w:val="22"/>
          <w:szCs w:val="22"/>
        </w:rPr>
        <w:t>What is the G</w:t>
      </w:r>
      <w:r w:rsidR="00BF4174" w:rsidRPr="000809FA">
        <w:rPr>
          <w:rFonts w:ascii="Arial" w:hAnsi="Arial" w:cs="Arial"/>
          <w:bCs/>
          <w:i/>
          <w:sz w:val="22"/>
          <w:szCs w:val="22"/>
        </w:rPr>
        <w:t>overnment</w:t>
      </w:r>
      <w:r w:rsidR="00A63558">
        <w:rPr>
          <w:rFonts w:ascii="Arial" w:hAnsi="Arial" w:cs="Arial"/>
          <w:bCs/>
          <w:i/>
          <w:sz w:val="22"/>
          <w:szCs w:val="22"/>
        </w:rPr>
        <w:t>’</w:t>
      </w:r>
      <w:r w:rsidR="00BF4174" w:rsidRPr="000809FA">
        <w:rPr>
          <w:rFonts w:ascii="Arial" w:hAnsi="Arial" w:cs="Arial"/>
          <w:bCs/>
          <w:i/>
          <w:sz w:val="22"/>
          <w:szCs w:val="22"/>
        </w:rPr>
        <w:t xml:space="preserve">s attitude to trading of Environmental </w:t>
      </w:r>
      <w:r w:rsidR="00A63558">
        <w:rPr>
          <w:rFonts w:ascii="Arial" w:hAnsi="Arial" w:cs="Arial"/>
          <w:bCs/>
          <w:i/>
          <w:sz w:val="22"/>
          <w:szCs w:val="22"/>
        </w:rPr>
        <w:t>W</w:t>
      </w:r>
      <w:r w:rsidR="00BF4174" w:rsidRPr="000809FA">
        <w:rPr>
          <w:rFonts w:ascii="Arial" w:hAnsi="Arial" w:cs="Arial"/>
          <w:bCs/>
          <w:i/>
          <w:sz w:val="22"/>
          <w:szCs w:val="22"/>
        </w:rPr>
        <w:t>ater</w:t>
      </w:r>
      <w:r w:rsidR="00A63558">
        <w:rPr>
          <w:rFonts w:ascii="Arial" w:hAnsi="Arial" w:cs="Arial"/>
          <w:bCs/>
          <w:i/>
          <w:sz w:val="22"/>
          <w:szCs w:val="22"/>
        </w:rPr>
        <w:t xml:space="preserve">, </w:t>
      </w:r>
      <w:r w:rsidRPr="000809FA">
        <w:rPr>
          <w:rFonts w:ascii="Arial" w:hAnsi="Arial" w:cs="Arial"/>
          <w:bCs/>
          <w:i/>
          <w:sz w:val="22"/>
          <w:szCs w:val="22"/>
        </w:rPr>
        <w:t xml:space="preserve">as this </w:t>
      </w:r>
      <w:r w:rsidR="00BF4174" w:rsidRPr="000809FA">
        <w:rPr>
          <w:rFonts w:ascii="Arial" w:hAnsi="Arial" w:cs="Arial"/>
          <w:bCs/>
          <w:i/>
          <w:sz w:val="22"/>
          <w:szCs w:val="22"/>
        </w:rPr>
        <w:t>needed to be known before the Water Resource Plans are sealed</w:t>
      </w:r>
      <w:r w:rsidRPr="000809FA">
        <w:rPr>
          <w:rFonts w:ascii="Arial" w:hAnsi="Arial" w:cs="Arial"/>
          <w:bCs/>
          <w:i/>
          <w:sz w:val="22"/>
          <w:szCs w:val="22"/>
        </w:rPr>
        <w:t>?</w:t>
      </w:r>
      <w:r w:rsidRPr="000809FA">
        <w:rPr>
          <w:rFonts w:ascii="Arial" w:hAnsi="Arial" w:cs="Arial"/>
          <w:bCs/>
          <w:sz w:val="22"/>
          <w:szCs w:val="22"/>
        </w:rPr>
        <w:t xml:space="preserve"> </w:t>
      </w:r>
      <w:r w:rsidR="00BF4174" w:rsidRPr="000809FA">
        <w:rPr>
          <w:rFonts w:ascii="Arial" w:hAnsi="Arial" w:cs="Arial"/>
          <w:bCs/>
          <w:sz w:val="22"/>
          <w:szCs w:val="22"/>
        </w:rPr>
        <w:t xml:space="preserve"> MC felt that such trading would be </w:t>
      </w:r>
      <w:r w:rsidRPr="000809FA">
        <w:rPr>
          <w:rFonts w:ascii="Arial" w:hAnsi="Arial" w:cs="Arial"/>
          <w:bCs/>
          <w:sz w:val="22"/>
          <w:szCs w:val="22"/>
        </w:rPr>
        <w:t>limited but conceded this may be possible in the Lachlan as it is a terminal river.</w:t>
      </w:r>
    </w:p>
    <w:p w:rsidR="00B614F1" w:rsidRPr="000809FA" w:rsidRDefault="00B614F1" w:rsidP="00B614F1">
      <w:pPr>
        <w:pStyle w:val="ListParagraph"/>
        <w:numPr>
          <w:ilvl w:val="0"/>
          <w:numId w:val="16"/>
        </w:numPr>
        <w:tabs>
          <w:tab w:val="left" w:pos="284"/>
          <w:tab w:val="left" w:pos="1560"/>
        </w:tabs>
        <w:rPr>
          <w:rFonts w:ascii="Arial" w:hAnsi="Arial" w:cs="Arial"/>
          <w:bCs/>
          <w:sz w:val="22"/>
          <w:szCs w:val="22"/>
        </w:rPr>
      </w:pPr>
      <w:r w:rsidRPr="000809FA">
        <w:rPr>
          <w:rFonts w:ascii="Arial" w:hAnsi="Arial" w:cs="Arial"/>
          <w:bCs/>
          <w:i/>
          <w:sz w:val="22"/>
          <w:szCs w:val="22"/>
        </w:rPr>
        <w:t>What accountability is there of Environmental Water.  Where used, how managed and outcomes? That the Commonwealth Water Holder was set up by the Water Act and is not accountable is not a satisfactory situation.</w:t>
      </w:r>
      <w:r w:rsidRPr="000809FA">
        <w:rPr>
          <w:rFonts w:ascii="Arial" w:hAnsi="Arial" w:cs="Arial"/>
          <w:bCs/>
          <w:sz w:val="22"/>
          <w:szCs w:val="22"/>
        </w:rPr>
        <w:t xml:space="preserve"> MC agreed that greater co-ordination needed with the use of Environment Water along with Irrigation Water, with water to go back to State control and not Commonwealth.</w:t>
      </w:r>
    </w:p>
    <w:p w:rsidR="00B614F1" w:rsidRPr="000809FA" w:rsidRDefault="008C310D" w:rsidP="00B614F1">
      <w:pPr>
        <w:pStyle w:val="ListParagraph"/>
        <w:numPr>
          <w:ilvl w:val="0"/>
          <w:numId w:val="16"/>
        </w:numPr>
        <w:tabs>
          <w:tab w:val="left" w:pos="284"/>
          <w:tab w:val="left" w:pos="1560"/>
        </w:tabs>
        <w:rPr>
          <w:rFonts w:ascii="Arial" w:hAnsi="Arial" w:cs="Arial"/>
          <w:bCs/>
          <w:sz w:val="22"/>
          <w:szCs w:val="22"/>
        </w:rPr>
      </w:pPr>
      <w:r w:rsidRPr="000809FA">
        <w:rPr>
          <w:rFonts w:ascii="Arial" w:hAnsi="Arial" w:cs="Arial"/>
          <w:bCs/>
          <w:i/>
          <w:sz w:val="22"/>
          <w:szCs w:val="22"/>
        </w:rPr>
        <w:t>Why not the Commonwealth?</w:t>
      </w:r>
      <w:r w:rsidR="00B614F1" w:rsidRPr="000809FA">
        <w:rPr>
          <w:rFonts w:ascii="Arial" w:hAnsi="Arial" w:cs="Arial"/>
          <w:bCs/>
          <w:sz w:val="22"/>
          <w:szCs w:val="22"/>
        </w:rPr>
        <w:t xml:space="preserve">  </w:t>
      </w:r>
      <w:r w:rsidR="001C4C7C">
        <w:rPr>
          <w:rFonts w:ascii="Arial" w:hAnsi="Arial" w:cs="Arial"/>
          <w:bCs/>
          <w:sz w:val="22"/>
          <w:szCs w:val="22"/>
        </w:rPr>
        <w:t>MC</w:t>
      </w:r>
      <w:r w:rsidR="00A63558">
        <w:rPr>
          <w:rFonts w:ascii="Arial" w:hAnsi="Arial" w:cs="Arial"/>
          <w:bCs/>
          <w:sz w:val="22"/>
          <w:szCs w:val="22"/>
        </w:rPr>
        <w:t xml:space="preserve"> </w:t>
      </w:r>
      <w:r w:rsidR="000809FA">
        <w:rPr>
          <w:rFonts w:ascii="Arial" w:hAnsi="Arial" w:cs="Arial"/>
          <w:bCs/>
          <w:sz w:val="22"/>
          <w:szCs w:val="22"/>
        </w:rPr>
        <w:t xml:space="preserve">- </w:t>
      </w:r>
      <w:r w:rsidR="00B614F1" w:rsidRPr="000809FA">
        <w:rPr>
          <w:rFonts w:ascii="Arial" w:hAnsi="Arial" w:cs="Arial"/>
          <w:bCs/>
          <w:sz w:val="22"/>
          <w:szCs w:val="22"/>
        </w:rPr>
        <w:t>Should be the same environmental le</w:t>
      </w:r>
      <w:r w:rsidRPr="000809FA">
        <w:rPr>
          <w:rFonts w:ascii="Arial" w:hAnsi="Arial" w:cs="Arial"/>
          <w:bCs/>
          <w:sz w:val="22"/>
          <w:szCs w:val="22"/>
        </w:rPr>
        <w:t>gisl</w:t>
      </w:r>
      <w:r w:rsidR="00B614F1" w:rsidRPr="000809FA">
        <w:rPr>
          <w:rFonts w:ascii="Arial" w:hAnsi="Arial" w:cs="Arial"/>
          <w:bCs/>
          <w:sz w:val="22"/>
          <w:szCs w:val="22"/>
        </w:rPr>
        <w:t>ation across all St</w:t>
      </w:r>
      <w:r w:rsidRPr="000809FA">
        <w:rPr>
          <w:rFonts w:ascii="Arial" w:hAnsi="Arial" w:cs="Arial"/>
          <w:bCs/>
          <w:sz w:val="22"/>
          <w:szCs w:val="22"/>
        </w:rPr>
        <w:t>ates but at the moment the Commonwealth is giv</w:t>
      </w:r>
      <w:r w:rsidR="00A63558">
        <w:rPr>
          <w:rFonts w:ascii="Arial" w:hAnsi="Arial" w:cs="Arial"/>
          <w:bCs/>
          <w:sz w:val="22"/>
          <w:szCs w:val="22"/>
        </w:rPr>
        <w:t>ing</w:t>
      </w:r>
      <w:r w:rsidRPr="000809FA">
        <w:rPr>
          <w:rFonts w:ascii="Arial" w:hAnsi="Arial" w:cs="Arial"/>
          <w:bCs/>
          <w:sz w:val="22"/>
          <w:szCs w:val="22"/>
        </w:rPr>
        <w:t xml:space="preserve"> special consideration to South Australia.</w:t>
      </w:r>
    </w:p>
    <w:p w:rsidR="008C310D" w:rsidRPr="000809FA" w:rsidRDefault="008C310D" w:rsidP="00B614F1">
      <w:pPr>
        <w:pStyle w:val="ListParagraph"/>
        <w:numPr>
          <w:ilvl w:val="0"/>
          <w:numId w:val="16"/>
        </w:numPr>
        <w:tabs>
          <w:tab w:val="left" w:pos="284"/>
          <w:tab w:val="left" w:pos="1560"/>
        </w:tabs>
        <w:rPr>
          <w:rFonts w:ascii="Arial" w:hAnsi="Arial" w:cs="Arial"/>
          <w:bCs/>
          <w:sz w:val="22"/>
          <w:szCs w:val="22"/>
        </w:rPr>
      </w:pPr>
      <w:r w:rsidRPr="000809FA">
        <w:rPr>
          <w:rFonts w:ascii="Arial" w:hAnsi="Arial" w:cs="Arial"/>
          <w:bCs/>
          <w:i/>
          <w:sz w:val="22"/>
          <w:szCs w:val="22"/>
        </w:rPr>
        <w:t xml:space="preserve">LVW’s focus for the past 2 years has been on Environmental Water.  How can MC help change Government attitudes? </w:t>
      </w:r>
      <w:r w:rsidRPr="000809FA">
        <w:rPr>
          <w:rFonts w:ascii="Arial" w:hAnsi="Arial" w:cs="Arial"/>
          <w:bCs/>
          <w:sz w:val="22"/>
          <w:szCs w:val="22"/>
        </w:rPr>
        <w:t xml:space="preserve"> Mark </w:t>
      </w:r>
      <w:proofErr w:type="spellStart"/>
      <w:r w:rsidRPr="000809FA">
        <w:rPr>
          <w:rFonts w:ascii="Arial" w:hAnsi="Arial" w:cs="Arial"/>
          <w:bCs/>
          <w:sz w:val="22"/>
          <w:szCs w:val="22"/>
        </w:rPr>
        <w:t>Coulton</w:t>
      </w:r>
      <w:proofErr w:type="spellEnd"/>
      <w:r w:rsidRPr="000809FA">
        <w:rPr>
          <w:rFonts w:ascii="Arial" w:hAnsi="Arial" w:cs="Arial"/>
          <w:bCs/>
          <w:sz w:val="22"/>
          <w:szCs w:val="22"/>
        </w:rPr>
        <w:t xml:space="preserve"> and other Governm</w:t>
      </w:r>
      <w:r w:rsidR="000809FA">
        <w:rPr>
          <w:rFonts w:ascii="Arial" w:hAnsi="Arial" w:cs="Arial"/>
          <w:bCs/>
          <w:sz w:val="22"/>
          <w:szCs w:val="22"/>
        </w:rPr>
        <w:t>ent representatives</w:t>
      </w:r>
      <w:r w:rsidR="00A63558">
        <w:rPr>
          <w:rFonts w:ascii="Arial" w:hAnsi="Arial" w:cs="Arial"/>
          <w:bCs/>
          <w:sz w:val="22"/>
          <w:szCs w:val="22"/>
        </w:rPr>
        <w:t xml:space="preserve"> of other valleys </w:t>
      </w:r>
      <w:r w:rsidR="000809FA">
        <w:rPr>
          <w:rFonts w:ascii="Arial" w:hAnsi="Arial" w:cs="Arial"/>
          <w:bCs/>
          <w:sz w:val="22"/>
          <w:szCs w:val="22"/>
        </w:rPr>
        <w:t xml:space="preserve">meet </w:t>
      </w:r>
      <w:r w:rsidRPr="000809FA">
        <w:rPr>
          <w:rFonts w:ascii="Arial" w:hAnsi="Arial" w:cs="Arial"/>
          <w:bCs/>
          <w:sz w:val="22"/>
          <w:szCs w:val="22"/>
        </w:rPr>
        <w:t>quite regularly on this top</w:t>
      </w:r>
      <w:r w:rsidR="000809FA">
        <w:rPr>
          <w:rFonts w:ascii="Arial" w:hAnsi="Arial" w:cs="Arial"/>
          <w:bCs/>
          <w:sz w:val="22"/>
          <w:szCs w:val="22"/>
        </w:rPr>
        <w:t>ic</w:t>
      </w:r>
      <w:r w:rsidRPr="000809FA">
        <w:rPr>
          <w:rFonts w:ascii="Arial" w:hAnsi="Arial" w:cs="Arial"/>
          <w:bCs/>
          <w:sz w:val="22"/>
          <w:szCs w:val="22"/>
        </w:rPr>
        <w:t xml:space="preserve"> as there are similar issues in all the vall</w:t>
      </w:r>
      <w:r w:rsidR="000809FA">
        <w:rPr>
          <w:rFonts w:ascii="Arial" w:hAnsi="Arial" w:cs="Arial"/>
          <w:bCs/>
          <w:sz w:val="22"/>
          <w:szCs w:val="22"/>
        </w:rPr>
        <w:t>eys</w:t>
      </w:r>
      <w:r w:rsidRPr="000809FA">
        <w:rPr>
          <w:rFonts w:ascii="Arial" w:hAnsi="Arial" w:cs="Arial"/>
          <w:bCs/>
          <w:sz w:val="22"/>
          <w:szCs w:val="22"/>
        </w:rPr>
        <w:t>.  If the trading of E</w:t>
      </w:r>
      <w:r w:rsidR="00A63558">
        <w:rPr>
          <w:rFonts w:ascii="Arial" w:hAnsi="Arial" w:cs="Arial"/>
          <w:bCs/>
          <w:sz w:val="22"/>
          <w:szCs w:val="22"/>
        </w:rPr>
        <w:t xml:space="preserve">nvironmental </w:t>
      </w:r>
      <w:r w:rsidRPr="000809FA">
        <w:rPr>
          <w:rFonts w:ascii="Arial" w:hAnsi="Arial" w:cs="Arial"/>
          <w:bCs/>
          <w:sz w:val="22"/>
          <w:szCs w:val="22"/>
        </w:rPr>
        <w:t>W</w:t>
      </w:r>
      <w:r w:rsidR="00A63558">
        <w:rPr>
          <w:rFonts w:ascii="Arial" w:hAnsi="Arial" w:cs="Arial"/>
          <w:bCs/>
          <w:sz w:val="22"/>
          <w:szCs w:val="22"/>
        </w:rPr>
        <w:t xml:space="preserve">ater </w:t>
      </w:r>
      <w:r w:rsidRPr="000809FA">
        <w:rPr>
          <w:rFonts w:ascii="Arial" w:hAnsi="Arial" w:cs="Arial"/>
          <w:bCs/>
          <w:sz w:val="22"/>
          <w:szCs w:val="22"/>
        </w:rPr>
        <w:t>happens it will require changes to the regulations.  The C</w:t>
      </w:r>
      <w:r w:rsidR="00A63558">
        <w:rPr>
          <w:rFonts w:ascii="Arial" w:hAnsi="Arial" w:cs="Arial"/>
          <w:bCs/>
          <w:sz w:val="22"/>
          <w:szCs w:val="22"/>
        </w:rPr>
        <w:t xml:space="preserve">ommonwealth </w:t>
      </w:r>
      <w:r w:rsidRPr="000809FA">
        <w:rPr>
          <w:rFonts w:ascii="Arial" w:hAnsi="Arial" w:cs="Arial"/>
          <w:bCs/>
          <w:sz w:val="22"/>
          <w:szCs w:val="22"/>
        </w:rPr>
        <w:t>W</w:t>
      </w:r>
      <w:r w:rsidR="00A63558">
        <w:rPr>
          <w:rFonts w:ascii="Arial" w:hAnsi="Arial" w:cs="Arial"/>
          <w:bCs/>
          <w:sz w:val="22"/>
          <w:szCs w:val="22"/>
        </w:rPr>
        <w:t xml:space="preserve">ater </w:t>
      </w:r>
      <w:r w:rsidRPr="000809FA">
        <w:rPr>
          <w:rFonts w:ascii="Arial" w:hAnsi="Arial" w:cs="Arial"/>
          <w:bCs/>
          <w:sz w:val="22"/>
          <w:szCs w:val="22"/>
        </w:rPr>
        <w:t>H</w:t>
      </w:r>
      <w:r w:rsidR="00A63558">
        <w:rPr>
          <w:rFonts w:ascii="Arial" w:hAnsi="Arial" w:cs="Arial"/>
          <w:bCs/>
          <w:sz w:val="22"/>
          <w:szCs w:val="22"/>
        </w:rPr>
        <w:t xml:space="preserve">older </w:t>
      </w:r>
      <w:r w:rsidRPr="000809FA">
        <w:rPr>
          <w:rFonts w:ascii="Arial" w:hAnsi="Arial" w:cs="Arial"/>
          <w:bCs/>
          <w:sz w:val="22"/>
          <w:szCs w:val="22"/>
        </w:rPr>
        <w:t>is not set up a</w:t>
      </w:r>
      <w:r w:rsidR="000809FA">
        <w:rPr>
          <w:rFonts w:ascii="Arial" w:hAnsi="Arial" w:cs="Arial"/>
          <w:bCs/>
          <w:sz w:val="22"/>
          <w:szCs w:val="22"/>
        </w:rPr>
        <w:t xml:space="preserve">s </w:t>
      </w:r>
      <w:r w:rsidRPr="000809FA">
        <w:rPr>
          <w:rFonts w:ascii="Arial" w:hAnsi="Arial" w:cs="Arial"/>
          <w:bCs/>
          <w:sz w:val="22"/>
          <w:szCs w:val="22"/>
        </w:rPr>
        <w:t>a trading house.  MC agreed that the water certainly needs f</w:t>
      </w:r>
      <w:r w:rsidR="000809FA">
        <w:rPr>
          <w:rFonts w:ascii="Arial" w:hAnsi="Arial" w:cs="Arial"/>
          <w:bCs/>
          <w:sz w:val="22"/>
          <w:szCs w:val="22"/>
        </w:rPr>
        <w:t>r</w:t>
      </w:r>
      <w:r w:rsidRPr="000809FA">
        <w:rPr>
          <w:rFonts w:ascii="Arial" w:hAnsi="Arial" w:cs="Arial"/>
          <w:bCs/>
          <w:sz w:val="22"/>
          <w:szCs w:val="22"/>
        </w:rPr>
        <w:t>eeing up.</w:t>
      </w:r>
    </w:p>
    <w:p w:rsidR="008C310D" w:rsidRDefault="008C310D" w:rsidP="00B614F1">
      <w:pPr>
        <w:pStyle w:val="ListParagraph"/>
        <w:numPr>
          <w:ilvl w:val="0"/>
          <w:numId w:val="16"/>
        </w:numPr>
        <w:tabs>
          <w:tab w:val="left" w:pos="284"/>
          <w:tab w:val="left" w:pos="1560"/>
        </w:tabs>
        <w:rPr>
          <w:rFonts w:ascii="Arial" w:hAnsi="Arial" w:cs="Arial"/>
          <w:bCs/>
          <w:sz w:val="22"/>
          <w:szCs w:val="22"/>
        </w:rPr>
      </w:pPr>
      <w:r w:rsidRPr="000809FA">
        <w:rPr>
          <w:rFonts w:ascii="Arial" w:hAnsi="Arial" w:cs="Arial"/>
          <w:bCs/>
          <w:i/>
          <w:sz w:val="22"/>
          <w:szCs w:val="22"/>
        </w:rPr>
        <w:t xml:space="preserve">Could this be done </w:t>
      </w:r>
      <w:r w:rsidR="00A63558">
        <w:rPr>
          <w:rFonts w:ascii="Arial" w:hAnsi="Arial" w:cs="Arial"/>
          <w:bCs/>
          <w:i/>
          <w:sz w:val="22"/>
          <w:szCs w:val="22"/>
        </w:rPr>
        <w:t>on a valley-</w:t>
      </w:r>
      <w:r w:rsidRPr="000809FA">
        <w:rPr>
          <w:rFonts w:ascii="Arial" w:hAnsi="Arial" w:cs="Arial"/>
          <w:bCs/>
          <w:i/>
          <w:sz w:val="22"/>
          <w:szCs w:val="22"/>
        </w:rPr>
        <w:t>by</w:t>
      </w:r>
      <w:r w:rsidR="00A63558">
        <w:rPr>
          <w:rFonts w:ascii="Arial" w:hAnsi="Arial" w:cs="Arial"/>
          <w:bCs/>
          <w:i/>
          <w:sz w:val="22"/>
          <w:szCs w:val="22"/>
        </w:rPr>
        <w:t>-</w:t>
      </w:r>
      <w:r w:rsidRPr="000809FA">
        <w:rPr>
          <w:rFonts w:ascii="Arial" w:hAnsi="Arial" w:cs="Arial"/>
          <w:bCs/>
          <w:i/>
          <w:sz w:val="22"/>
          <w:szCs w:val="22"/>
        </w:rPr>
        <w:t>valley basis as the Lachlan Valley is fully bought and is therefore in a different situation to the other valleys?</w:t>
      </w:r>
      <w:r w:rsidR="00826902" w:rsidRPr="000809FA">
        <w:rPr>
          <w:rFonts w:ascii="Arial" w:hAnsi="Arial" w:cs="Arial"/>
          <w:bCs/>
          <w:sz w:val="22"/>
          <w:szCs w:val="22"/>
        </w:rPr>
        <w:t xml:space="preserve">  MC thinks this could be possible.  Water prices now depressed as b</w:t>
      </w:r>
      <w:r w:rsidR="000809FA" w:rsidRPr="000809FA">
        <w:rPr>
          <w:rFonts w:ascii="Arial" w:hAnsi="Arial" w:cs="Arial"/>
          <w:bCs/>
          <w:sz w:val="22"/>
          <w:szCs w:val="22"/>
        </w:rPr>
        <w:t>u</w:t>
      </w:r>
      <w:r w:rsidR="00826902" w:rsidRPr="000809FA">
        <w:rPr>
          <w:rFonts w:ascii="Arial" w:hAnsi="Arial" w:cs="Arial"/>
          <w:bCs/>
          <w:sz w:val="22"/>
          <w:szCs w:val="22"/>
        </w:rPr>
        <w:t>yback complete, and small town</w:t>
      </w:r>
      <w:r w:rsidR="000809FA" w:rsidRPr="000809FA">
        <w:rPr>
          <w:rFonts w:ascii="Arial" w:hAnsi="Arial" w:cs="Arial"/>
          <w:bCs/>
          <w:sz w:val="22"/>
          <w:szCs w:val="22"/>
        </w:rPr>
        <w:t>s</w:t>
      </w:r>
      <w:r w:rsidR="00826902" w:rsidRPr="000809FA">
        <w:rPr>
          <w:rFonts w:ascii="Arial" w:hAnsi="Arial" w:cs="Arial"/>
          <w:bCs/>
          <w:sz w:val="22"/>
          <w:szCs w:val="22"/>
        </w:rPr>
        <w:t xml:space="preserve"> devastated.</w:t>
      </w:r>
    </w:p>
    <w:p w:rsidR="009C1004" w:rsidRPr="000809FA" w:rsidRDefault="009C1004" w:rsidP="009C1004">
      <w:pPr>
        <w:pStyle w:val="ListParagraph"/>
        <w:tabs>
          <w:tab w:val="left" w:pos="284"/>
          <w:tab w:val="left" w:pos="1560"/>
        </w:tabs>
        <w:ind w:left="773"/>
        <w:rPr>
          <w:rFonts w:ascii="Arial" w:hAnsi="Arial" w:cs="Arial"/>
          <w:bCs/>
          <w:sz w:val="22"/>
          <w:szCs w:val="22"/>
        </w:rPr>
      </w:pPr>
    </w:p>
    <w:p w:rsidR="00826902" w:rsidRPr="000809FA" w:rsidRDefault="00826902" w:rsidP="00826902">
      <w:pPr>
        <w:pStyle w:val="ListParagraph"/>
        <w:numPr>
          <w:ilvl w:val="0"/>
          <w:numId w:val="16"/>
        </w:numPr>
        <w:tabs>
          <w:tab w:val="left" w:pos="284"/>
          <w:tab w:val="left" w:pos="1560"/>
        </w:tabs>
        <w:rPr>
          <w:rFonts w:ascii="Arial" w:hAnsi="Arial" w:cs="Arial"/>
          <w:bCs/>
          <w:sz w:val="22"/>
          <w:szCs w:val="22"/>
        </w:rPr>
      </w:pPr>
      <w:r w:rsidRPr="001C4C7C">
        <w:rPr>
          <w:rFonts w:ascii="Arial" w:hAnsi="Arial" w:cs="Arial"/>
          <w:bCs/>
          <w:i/>
          <w:sz w:val="22"/>
          <w:szCs w:val="22"/>
        </w:rPr>
        <w:lastRenderedPageBreak/>
        <w:t>Permanent and temporary trade is th</w:t>
      </w:r>
      <w:r w:rsidR="000809FA" w:rsidRPr="001C4C7C">
        <w:rPr>
          <w:rFonts w:ascii="Arial" w:hAnsi="Arial" w:cs="Arial"/>
          <w:bCs/>
          <w:i/>
          <w:sz w:val="22"/>
          <w:szCs w:val="22"/>
        </w:rPr>
        <w:t>e key issue to get water moving so s</w:t>
      </w:r>
      <w:r w:rsidRPr="001C4C7C">
        <w:rPr>
          <w:rFonts w:ascii="Arial" w:hAnsi="Arial" w:cs="Arial"/>
          <w:bCs/>
          <w:i/>
          <w:sz w:val="22"/>
          <w:szCs w:val="22"/>
        </w:rPr>
        <w:t>ome flexibility needed in the legislation.  If water h</w:t>
      </w:r>
      <w:r w:rsidR="000809FA" w:rsidRPr="001C4C7C">
        <w:rPr>
          <w:rFonts w:ascii="Arial" w:hAnsi="Arial" w:cs="Arial"/>
          <w:bCs/>
          <w:i/>
          <w:sz w:val="22"/>
          <w:szCs w:val="22"/>
        </w:rPr>
        <w:t>a</w:t>
      </w:r>
      <w:r w:rsidRPr="001C4C7C">
        <w:rPr>
          <w:rFonts w:ascii="Arial" w:hAnsi="Arial" w:cs="Arial"/>
          <w:bCs/>
          <w:i/>
          <w:sz w:val="22"/>
          <w:szCs w:val="22"/>
        </w:rPr>
        <w:t>s been overbought the</w:t>
      </w:r>
      <w:r w:rsidR="000809FA" w:rsidRPr="001C4C7C">
        <w:rPr>
          <w:rFonts w:ascii="Arial" w:hAnsi="Arial" w:cs="Arial"/>
          <w:bCs/>
          <w:i/>
          <w:sz w:val="22"/>
          <w:szCs w:val="22"/>
        </w:rPr>
        <w:t>n</w:t>
      </w:r>
      <w:r w:rsidRPr="001C4C7C">
        <w:rPr>
          <w:rFonts w:ascii="Arial" w:hAnsi="Arial" w:cs="Arial"/>
          <w:bCs/>
          <w:i/>
          <w:sz w:val="22"/>
          <w:szCs w:val="22"/>
        </w:rPr>
        <w:t xml:space="preserve"> should </w:t>
      </w:r>
      <w:r w:rsidR="000809FA" w:rsidRPr="001C4C7C">
        <w:rPr>
          <w:rFonts w:ascii="Arial" w:hAnsi="Arial" w:cs="Arial"/>
          <w:bCs/>
          <w:i/>
          <w:sz w:val="22"/>
          <w:szCs w:val="22"/>
        </w:rPr>
        <w:t xml:space="preserve">this </w:t>
      </w:r>
      <w:r w:rsidR="001C4C7C">
        <w:rPr>
          <w:rFonts w:ascii="Arial" w:hAnsi="Arial" w:cs="Arial"/>
          <w:bCs/>
          <w:i/>
          <w:sz w:val="22"/>
          <w:szCs w:val="22"/>
        </w:rPr>
        <w:t xml:space="preserve">not </w:t>
      </w:r>
      <w:r w:rsidRPr="001C4C7C">
        <w:rPr>
          <w:rFonts w:ascii="Arial" w:hAnsi="Arial" w:cs="Arial"/>
          <w:bCs/>
          <w:i/>
          <w:sz w:val="22"/>
          <w:szCs w:val="22"/>
        </w:rPr>
        <w:t>be acknowledged and some water retur</w:t>
      </w:r>
      <w:r w:rsidR="000809FA" w:rsidRPr="001C4C7C">
        <w:rPr>
          <w:rFonts w:ascii="Arial" w:hAnsi="Arial" w:cs="Arial"/>
          <w:bCs/>
          <w:i/>
          <w:sz w:val="22"/>
          <w:szCs w:val="22"/>
        </w:rPr>
        <w:t>ned to the river?</w:t>
      </w:r>
      <w:r w:rsidRPr="001C4C7C">
        <w:rPr>
          <w:rFonts w:ascii="Arial" w:hAnsi="Arial" w:cs="Arial"/>
          <w:bCs/>
          <w:i/>
          <w:sz w:val="22"/>
          <w:szCs w:val="22"/>
        </w:rPr>
        <w:t xml:space="preserve">  Also acknowl</w:t>
      </w:r>
      <w:r w:rsidR="000809FA" w:rsidRPr="001C4C7C">
        <w:rPr>
          <w:rFonts w:ascii="Arial" w:hAnsi="Arial" w:cs="Arial"/>
          <w:bCs/>
          <w:i/>
          <w:sz w:val="22"/>
          <w:szCs w:val="22"/>
        </w:rPr>
        <w:t>e</w:t>
      </w:r>
      <w:r w:rsidRPr="001C4C7C">
        <w:rPr>
          <w:rFonts w:ascii="Arial" w:hAnsi="Arial" w:cs="Arial"/>
          <w:bCs/>
          <w:i/>
          <w:sz w:val="22"/>
          <w:szCs w:val="22"/>
        </w:rPr>
        <w:t>dgement needed that some of the rivers in the northern basin are ephemeral and do not have water in them all the time.</w:t>
      </w:r>
      <w:r w:rsidRPr="000809FA">
        <w:rPr>
          <w:rFonts w:ascii="Arial" w:hAnsi="Arial" w:cs="Arial"/>
          <w:bCs/>
          <w:sz w:val="22"/>
          <w:szCs w:val="22"/>
        </w:rPr>
        <w:t xml:space="preserve"> MC – working on this.</w:t>
      </w:r>
    </w:p>
    <w:p w:rsidR="00826902" w:rsidRPr="000809FA" w:rsidRDefault="00826902" w:rsidP="00826902">
      <w:pPr>
        <w:tabs>
          <w:tab w:val="left" w:pos="284"/>
          <w:tab w:val="left" w:pos="1560"/>
        </w:tabs>
        <w:rPr>
          <w:rFonts w:ascii="Arial" w:hAnsi="Arial" w:cs="Arial"/>
          <w:bCs/>
          <w:sz w:val="22"/>
          <w:szCs w:val="22"/>
        </w:rPr>
      </w:pPr>
    </w:p>
    <w:p w:rsidR="00826902" w:rsidRPr="000809FA" w:rsidRDefault="00826902" w:rsidP="00826902">
      <w:pPr>
        <w:tabs>
          <w:tab w:val="left" w:pos="284"/>
          <w:tab w:val="left" w:pos="1560"/>
        </w:tabs>
        <w:rPr>
          <w:rFonts w:ascii="Arial" w:hAnsi="Arial" w:cs="Arial"/>
          <w:bCs/>
          <w:sz w:val="22"/>
          <w:szCs w:val="22"/>
        </w:rPr>
      </w:pPr>
      <w:r w:rsidRPr="00F978EC">
        <w:rPr>
          <w:rFonts w:ascii="Arial" w:hAnsi="Arial" w:cs="Arial"/>
          <w:bCs/>
          <w:sz w:val="22"/>
          <w:szCs w:val="22"/>
        </w:rPr>
        <w:t>Richard Stott</w:t>
      </w:r>
      <w:r w:rsidRPr="000809FA">
        <w:rPr>
          <w:rFonts w:ascii="Arial" w:hAnsi="Arial" w:cs="Arial"/>
          <w:bCs/>
          <w:sz w:val="22"/>
          <w:szCs w:val="22"/>
        </w:rPr>
        <w:t xml:space="preserve"> felt there </w:t>
      </w:r>
      <w:r w:rsidR="001C4C7C">
        <w:rPr>
          <w:rFonts w:ascii="Arial" w:hAnsi="Arial" w:cs="Arial"/>
          <w:bCs/>
          <w:sz w:val="22"/>
          <w:szCs w:val="22"/>
        </w:rPr>
        <w:t>is</w:t>
      </w:r>
      <w:r w:rsidRPr="000809FA">
        <w:rPr>
          <w:rFonts w:ascii="Arial" w:hAnsi="Arial" w:cs="Arial"/>
          <w:bCs/>
          <w:sz w:val="22"/>
          <w:szCs w:val="22"/>
        </w:rPr>
        <w:t xml:space="preserve"> no </w:t>
      </w:r>
      <w:proofErr w:type="gramStart"/>
      <w:r w:rsidRPr="000809FA">
        <w:rPr>
          <w:rFonts w:ascii="Arial" w:hAnsi="Arial" w:cs="Arial"/>
          <w:bCs/>
          <w:sz w:val="22"/>
          <w:szCs w:val="22"/>
        </w:rPr>
        <w:t>appetite for change as both sides of Government want</w:t>
      </w:r>
      <w:proofErr w:type="gramEnd"/>
      <w:r w:rsidRPr="000809FA">
        <w:rPr>
          <w:rFonts w:ascii="Arial" w:hAnsi="Arial" w:cs="Arial"/>
          <w:bCs/>
          <w:sz w:val="22"/>
          <w:szCs w:val="22"/>
        </w:rPr>
        <w:t xml:space="preserve"> the six seats in South Australia.  Also, there is </w:t>
      </w:r>
      <w:r w:rsidR="001C4C7C">
        <w:rPr>
          <w:rFonts w:ascii="Arial" w:hAnsi="Arial" w:cs="Arial"/>
          <w:bCs/>
          <w:sz w:val="22"/>
          <w:szCs w:val="22"/>
        </w:rPr>
        <w:t xml:space="preserve">a </w:t>
      </w:r>
      <w:r w:rsidRPr="000809FA">
        <w:rPr>
          <w:rFonts w:ascii="Arial" w:hAnsi="Arial" w:cs="Arial"/>
          <w:bCs/>
          <w:sz w:val="22"/>
          <w:szCs w:val="22"/>
        </w:rPr>
        <w:t>need to know where the Craig Knowles MDB Plan finished and whether the outcomes have been achieved</w:t>
      </w:r>
      <w:r w:rsidR="00F978EC">
        <w:rPr>
          <w:rFonts w:ascii="Arial" w:hAnsi="Arial" w:cs="Arial"/>
          <w:bCs/>
          <w:sz w:val="22"/>
          <w:szCs w:val="22"/>
        </w:rPr>
        <w:t>.</w:t>
      </w:r>
    </w:p>
    <w:p w:rsidR="00826902" w:rsidRPr="000809FA" w:rsidRDefault="00826902" w:rsidP="00826902">
      <w:pPr>
        <w:tabs>
          <w:tab w:val="left" w:pos="284"/>
          <w:tab w:val="left" w:pos="1560"/>
        </w:tabs>
        <w:rPr>
          <w:rFonts w:ascii="Arial" w:hAnsi="Arial" w:cs="Arial"/>
          <w:bCs/>
          <w:sz w:val="22"/>
          <w:szCs w:val="22"/>
        </w:rPr>
      </w:pPr>
    </w:p>
    <w:p w:rsidR="00826902" w:rsidRPr="000809FA" w:rsidRDefault="00826902" w:rsidP="00826902">
      <w:pPr>
        <w:tabs>
          <w:tab w:val="left" w:pos="284"/>
          <w:tab w:val="left" w:pos="1560"/>
        </w:tabs>
        <w:rPr>
          <w:rFonts w:ascii="Arial" w:hAnsi="Arial" w:cs="Arial"/>
          <w:bCs/>
          <w:sz w:val="22"/>
          <w:szCs w:val="22"/>
        </w:rPr>
      </w:pPr>
      <w:r w:rsidRPr="000809FA">
        <w:rPr>
          <w:rFonts w:ascii="Arial" w:hAnsi="Arial" w:cs="Arial"/>
          <w:bCs/>
          <w:sz w:val="22"/>
          <w:szCs w:val="22"/>
        </w:rPr>
        <w:t>Mar</w:t>
      </w:r>
      <w:r w:rsidR="001C4C7C">
        <w:rPr>
          <w:rFonts w:ascii="Arial" w:hAnsi="Arial" w:cs="Arial"/>
          <w:bCs/>
          <w:sz w:val="22"/>
          <w:szCs w:val="22"/>
        </w:rPr>
        <w:t>k</w:t>
      </w:r>
      <w:r w:rsidRPr="000809FA">
        <w:rPr>
          <w:rFonts w:ascii="Arial" w:hAnsi="Arial" w:cs="Arial"/>
          <w:bCs/>
          <w:sz w:val="22"/>
          <w:szCs w:val="22"/>
        </w:rPr>
        <w:t xml:space="preserve"> </w:t>
      </w:r>
      <w:proofErr w:type="spellStart"/>
      <w:r w:rsidRPr="000809FA">
        <w:rPr>
          <w:rFonts w:ascii="Arial" w:hAnsi="Arial" w:cs="Arial"/>
          <w:bCs/>
          <w:sz w:val="22"/>
          <w:szCs w:val="22"/>
        </w:rPr>
        <w:t>Coulton</w:t>
      </w:r>
      <w:proofErr w:type="spellEnd"/>
      <w:r w:rsidRPr="000809FA">
        <w:rPr>
          <w:rFonts w:ascii="Arial" w:hAnsi="Arial" w:cs="Arial"/>
          <w:bCs/>
          <w:sz w:val="22"/>
          <w:szCs w:val="22"/>
        </w:rPr>
        <w:t xml:space="preserve"> appreciated connecting with LVW and similar groups in the other rivers and hopes to deal with problems at they arise.  Dennis Moxey </w:t>
      </w:r>
      <w:r w:rsidR="00B669FD" w:rsidRPr="000809FA">
        <w:rPr>
          <w:rFonts w:ascii="Arial" w:hAnsi="Arial" w:cs="Arial"/>
          <w:bCs/>
          <w:sz w:val="22"/>
          <w:szCs w:val="22"/>
        </w:rPr>
        <w:t>applauded Mark’s knowledge of water, coming from a dryland background.</w:t>
      </w:r>
      <w:r w:rsidRPr="000809FA">
        <w:rPr>
          <w:rFonts w:ascii="Arial" w:hAnsi="Arial" w:cs="Arial"/>
          <w:bCs/>
          <w:sz w:val="22"/>
          <w:szCs w:val="22"/>
        </w:rPr>
        <w:t xml:space="preserve"> </w:t>
      </w:r>
    </w:p>
    <w:p w:rsidR="00826902" w:rsidRPr="000809FA" w:rsidRDefault="00826902" w:rsidP="008C310D">
      <w:pPr>
        <w:tabs>
          <w:tab w:val="left" w:pos="284"/>
          <w:tab w:val="left" w:pos="1560"/>
        </w:tabs>
        <w:rPr>
          <w:rFonts w:ascii="Arial" w:hAnsi="Arial" w:cs="Arial"/>
          <w:bCs/>
          <w:sz w:val="22"/>
          <w:szCs w:val="22"/>
        </w:rPr>
      </w:pPr>
    </w:p>
    <w:p w:rsidR="00B669FD" w:rsidRPr="000809FA" w:rsidRDefault="00B669FD" w:rsidP="008C310D">
      <w:pPr>
        <w:tabs>
          <w:tab w:val="left" w:pos="284"/>
          <w:tab w:val="left" w:pos="1560"/>
        </w:tabs>
        <w:rPr>
          <w:rFonts w:ascii="Arial" w:hAnsi="Arial" w:cs="Arial"/>
          <w:bCs/>
          <w:sz w:val="22"/>
          <w:szCs w:val="22"/>
        </w:rPr>
      </w:pPr>
      <w:r w:rsidRPr="001C4C7C">
        <w:rPr>
          <w:rFonts w:ascii="Arial" w:hAnsi="Arial" w:cs="Arial"/>
          <w:b/>
          <w:bCs/>
          <w:sz w:val="22"/>
          <w:szCs w:val="22"/>
        </w:rPr>
        <w:t>Mark McKenzie</w:t>
      </w:r>
      <w:r w:rsidR="001C4C7C">
        <w:rPr>
          <w:rFonts w:ascii="Arial" w:hAnsi="Arial" w:cs="Arial"/>
          <w:bCs/>
          <w:sz w:val="22"/>
          <w:szCs w:val="22"/>
        </w:rPr>
        <w:t xml:space="preserve"> acknow</w:t>
      </w:r>
      <w:r w:rsidRPr="000809FA">
        <w:rPr>
          <w:rFonts w:ascii="Arial" w:hAnsi="Arial" w:cs="Arial"/>
          <w:bCs/>
          <w:sz w:val="22"/>
          <w:szCs w:val="22"/>
        </w:rPr>
        <w:t>l</w:t>
      </w:r>
      <w:r w:rsidR="001C4C7C">
        <w:rPr>
          <w:rFonts w:ascii="Arial" w:hAnsi="Arial" w:cs="Arial"/>
          <w:bCs/>
          <w:sz w:val="22"/>
          <w:szCs w:val="22"/>
        </w:rPr>
        <w:t>e</w:t>
      </w:r>
      <w:r w:rsidRPr="000809FA">
        <w:rPr>
          <w:rFonts w:ascii="Arial" w:hAnsi="Arial" w:cs="Arial"/>
          <w:bCs/>
          <w:sz w:val="22"/>
          <w:szCs w:val="22"/>
        </w:rPr>
        <w:t>dged that</w:t>
      </w:r>
      <w:r w:rsidR="00F978EC">
        <w:rPr>
          <w:rFonts w:ascii="Arial" w:hAnsi="Arial" w:cs="Arial"/>
          <w:bCs/>
          <w:sz w:val="22"/>
          <w:szCs w:val="22"/>
        </w:rPr>
        <w:t xml:space="preserve"> h</w:t>
      </w:r>
      <w:r w:rsidRPr="000809FA">
        <w:rPr>
          <w:rFonts w:ascii="Arial" w:hAnsi="Arial" w:cs="Arial"/>
          <w:bCs/>
          <w:sz w:val="22"/>
          <w:szCs w:val="22"/>
        </w:rPr>
        <w:t xml:space="preserve">e came from an irrigation background.  As LVW collects levies for NSWIC so </w:t>
      </w:r>
      <w:r w:rsidR="00F978EC">
        <w:rPr>
          <w:rFonts w:ascii="Arial" w:hAnsi="Arial" w:cs="Arial"/>
          <w:bCs/>
          <w:sz w:val="22"/>
          <w:szCs w:val="22"/>
        </w:rPr>
        <w:t xml:space="preserve">its </w:t>
      </w:r>
      <w:r w:rsidRPr="000809FA">
        <w:rPr>
          <w:rFonts w:ascii="Arial" w:hAnsi="Arial" w:cs="Arial"/>
          <w:bCs/>
          <w:sz w:val="22"/>
          <w:szCs w:val="22"/>
        </w:rPr>
        <w:t>members</w:t>
      </w:r>
      <w:r w:rsidR="00F978EC">
        <w:rPr>
          <w:rFonts w:ascii="Arial" w:hAnsi="Arial" w:cs="Arial"/>
          <w:bCs/>
          <w:sz w:val="22"/>
          <w:szCs w:val="22"/>
        </w:rPr>
        <w:t xml:space="preserve"> are all members</w:t>
      </w:r>
      <w:r w:rsidRPr="000809FA">
        <w:rPr>
          <w:rFonts w:ascii="Arial" w:hAnsi="Arial" w:cs="Arial"/>
          <w:bCs/>
          <w:sz w:val="22"/>
          <w:szCs w:val="22"/>
        </w:rPr>
        <w:t xml:space="preserve"> of NSWIC.  NSWIC tackled the broader issues of the Basin.  </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 xml:space="preserve">Terminal systems over-recovered.  </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 xml:space="preserve">MDB has been reluctantly accepted but </w:t>
      </w:r>
      <w:r w:rsidR="00F978EC">
        <w:rPr>
          <w:rFonts w:ascii="Arial" w:hAnsi="Arial" w:cs="Arial"/>
          <w:bCs/>
          <w:sz w:val="22"/>
          <w:szCs w:val="22"/>
        </w:rPr>
        <w:t>NSWIC ha</w:t>
      </w:r>
      <w:r w:rsidRPr="000809FA">
        <w:rPr>
          <w:rFonts w:ascii="Arial" w:hAnsi="Arial" w:cs="Arial"/>
          <w:bCs/>
          <w:sz w:val="22"/>
          <w:szCs w:val="22"/>
        </w:rPr>
        <w:t>s continued to work on the com</w:t>
      </w:r>
      <w:r w:rsidR="00F978EC">
        <w:rPr>
          <w:rFonts w:ascii="Arial" w:hAnsi="Arial" w:cs="Arial"/>
          <w:bCs/>
          <w:sz w:val="22"/>
          <w:szCs w:val="22"/>
        </w:rPr>
        <w:t>p</w:t>
      </w:r>
      <w:r w:rsidRPr="000809FA">
        <w:rPr>
          <w:rFonts w:ascii="Arial" w:hAnsi="Arial" w:cs="Arial"/>
          <w:bCs/>
          <w:sz w:val="22"/>
          <w:szCs w:val="22"/>
        </w:rPr>
        <w:t xml:space="preserve">onents so that impact on irrigation has minimal effect.  </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Recent submissions have all pushed for the triple bottom line of social, economic</w:t>
      </w:r>
      <w:r w:rsidR="00F978EC">
        <w:rPr>
          <w:rFonts w:ascii="Arial" w:hAnsi="Arial" w:cs="Arial"/>
          <w:bCs/>
          <w:sz w:val="22"/>
          <w:szCs w:val="22"/>
        </w:rPr>
        <w:t xml:space="preserve"> and environmental outc</w:t>
      </w:r>
      <w:r w:rsidRPr="000809FA">
        <w:rPr>
          <w:rFonts w:ascii="Arial" w:hAnsi="Arial" w:cs="Arial"/>
          <w:bCs/>
          <w:sz w:val="22"/>
          <w:szCs w:val="22"/>
        </w:rPr>
        <w:t xml:space="preserve">omes to have the same balance and weight. </w:t>
      </w:r>
      <w:r w:rsidR="00A63558">
        <w:rPr>
          <w:rFonts w:ascii="Arial" w:hAnsi="Arial" w:cs="Arial"/>
          <w:bCs/>
          <w:sz w:val="22"/>
          <w:szCs w:val="22"/>
        </w:rPr>
        <w:t>There is a</w:t>
      </w:r>
      <w:r w:rsidRPr="000809FA">
        <w:rPr>
          <w:rFonts w:ascii="Arial" w:hAnsi="Arial" w:cs="Arial"/>
          <w:bCs/>
          <w:sz w:val="22"/>
          <w:szCs w:val="22"/>
        </w:rPr>
        <w:t xml:space="preserve"> community </w:t>
      </w:r>
      <w:r w:rsidR="00F978EC">
        <w:rPr>
          <w:rFonts w:ascii="Arial" w:hAnsi="Arial" w:cs="Arial"/>
          <w:bCs/>
          <w:sz w:val="22"/>
          <w:szCs w:val="22"/>
        </w:rPr>
        <w:t xml:space="preserve">loss of confidence in MDB </w:t>
      </w:r>
      <w:r w:rsidRPr="000809FA">
        <w:rPr>
          <w:rFonts w:ascii="Arial" w:hAnsi="Arial" w:cs="Arial"/>
          <w:bCs/>
          <w:sz w:val="22"/>
          <w:szCs w:val="22"/>
        </w:rPr>
        <w:t>manag</w:t>
      </w:r>
      <w:r w:rsidR="00F978EC">
        <w:rPr>
          <w:rFonts w:ascii="Arial" w:hAnsi="Arial" w:cs="Arial"/>
          <w:bCs/>
          <w:sz w:val="22"/>
          <w:szCs w:val="22"/>
        </w:rPr>
        <w:t>ing</w:t>
      </w:r>
      <w:r w:rsidRPr="000809FA">
        <w:rPr>
          <w:rFonts w:ascii="Arial" w:hAnsi="Arial" w:cs="Arial"/>
          <w:bCs/>
          <w:sz w:val="22"/>
          <w:szCs w:val="22"/>
        </w:rPr>
        <w:t xml:space="preserve"> this triple bottom line outcome.</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Shifting goalposts – real objection by NSWIC.</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Over-reliance of theoretical modelling</w:t>
      </w:r>
    </w:p>
    <w:p w:rsidR="00B669FD"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Irrigation program – no meaningful engagement</w:t>
      </w:r>
    </w:p>
    <w:p w:rsidR="00E9272B" w:rsidRPr="000809FA" w:rsidRDefault="00B669FD" w:rsidP="00B669FD">
      <w:pPr>
        <w:pStyle w:val="ListParagraph"/>
        <w:numPr>
          <w:ilvl w:val="0"/>
          <w:numId w:val="17"/>
        </w:numPr>
        <w:tabs>
          <w:tab w:val="left" w:pos="284"/>
          <w:tab w:val="left" w:pos="1560"/>
        </w:tabs>
        <w:rPr>
          <w:rFonts w:ascii="Arial" w:hAnsi="Arial" w:cs="Arial"/>
          <w:bCs/>
          <w:sz w:val="22"/>
          <w:szCs w:val="22"/>
        </w:rPr>
      </w:pPr>
      <w:r w:rsidRPr="000809FA">
        <w:rPr>
          <w:rFonts w:ascii="Arial" w:hAnsi="Arial" w:cs="Arial"/>
          <w:bCs/>
          <w:sz w:val="22"/>
          <w:szCs w:val="22"/>
        </w:rPr>
        <w:t xml:space="preserve">Social and economic </w:t>
      </w:r>
      <w:r w:rsidR="00F978EC">
        <w:rPr>
          <w:rFonts w:ascii="Arial" w:hAnsi="Arial" w:cs="Arial"/>
          <w:bCs/>
          <w:sz w:val="22"/>
          <w:szCs w:val="22"/>
        </w:rPr>
        <w:t>imp</w:t>
      </w:r>
      <w:r w:rsidRPr="000809FA">
        <w:rPr>
          <w:rFonts w:ascii="Arial" w:hAnsi="Arial" w:cs="Arial"/>
          <w:bCs/>
          <w:sz w:val="22"/>
          <w:szCs w:val="22"/>
        </w:rPr>
        <w:t>acts – not yet fully measured and still to be felt.  Decision made before effects fully realized.</w:t>
      </w:r>
    </w:p>
    <w:p w:rsidR="00E9272B" w:rsidRPr="000809FA" w:rsidRDefault="00E9272B" w:rsidP="00E9272B">
      <w:pPr>
        <w:tabs>
          <w:tab w:val="left" w:pos="284"/>
          <w:tab w:val="left" w:pos="1560"/>
        </w:tabs>
        <w:rPr>
          <w:rFonts w:ascii="Arial" w:hAnsi="Arial" w:cs="Arial"/>
          <w:bCs/>
          <w:sz w:val="22"/>
          <w:szCs w:val="22"/>
        </w:rPr>
      </w:pPr>
      <w:r w:rsidRPr="000809FA">
        <w:rPr>
          <w:rFonts w:ascii="Arial" w:hAnsi="Arial" w:cs="Arial"/>
          <w:bCs/>
          <w:sz w:val="22"/>
          <w:szCs w:val="22"/>
        </w:rPr>
        <w:t>Other current focus in NSWIC</w:t>
      </w:r>
    </w:p>
    <w:p w:rsidR="00826902"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Build Council resources</w:t>
      </w:r>
    </w:p>
    <w:p w:rsidR="00E9272B" w:rsidRPr="000809FA" w:rsidRDefault="00F978EC" w:rsidP="00E9272B">
      <w:pPr>
        <w:pStyle w:val="ListParagraph"/>
        <w:numPr>
          <w:ilvl w:val="0"/>
          <w:numId w:val="18"/>
        </w:numPr>
        <w:tabs>
          <w:tab w:val="left" w:pos="284"/>
          <w:tab w:val="left" w:pos="1560"/>
        </w:tabs>
        <w:rPr>
          <w:rFonts w:ascii="Arial" w:hAnsi="Arial" w:cs="Arial"/>
          <w:bCs/>
          <w:sz w:val="22"/>
          <w:szCs w:val="22"/>
        </w:rPr>
      </w:pPr>
      <w:r>
        <w:rPr>
          <w:rFonts w:ascii="Arial" w:hAnsi="Arial" w:cs="Arial"/>
          <w:bCs/>
          <w:sz w:val="22"/>
          <w:szCs w:val="22"/>
        </w:rPr>
        <w:t>Respon</w:t>
      </w:r>
      <w:r w:rsidR="00E9272B" w:rsidRPr="000809FA">
        <w:rPr>
          <w:rFonts w:ascii="Arial" w:hAnsi="Arial" w:cs="Arial"/>
          <w:bCs/>
          <w:sz w:val="22"/>
          <w:szCs w:val="22"/>
        </w:rPr>
        <w:t>d more assertively</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 xml:space="preserve">Substantiate diversion offset – no more water </w:t>
      </w:r>
      <w:r w:rsidR="00F978EC">
        <w:rPr>
          <w:rFonts w:ascii="Arial" w:hAnsi="Arial" w:cs="Arial"/>
          <w:bCs/>
          <w:sz w:val="22"/>
          <w:szCs w:val="22"/>
        </w:rPr>
        <w:t>recovered than needs to be recov</w:t>
      </w:r>
      <w:r w:rsidRPr="000809FA">
        <w:rPr>
          <w:rFonts w:ascii="Arial" w:hAnsi="Arial" w:cs="Arial"/>
          <w:bCs/>
          <w:sz w:val="22"/>
          <w:szCs w:val="22"/>
        </w:rPr>
        <w:t>ered</w:t>
      </w:r>
    </w:p>
    <w:p w:rsidR="00E9272B" w:rsidRPr="000809FA" w:rsidRDefault="00A63558" w:rsidP="00E9272B">
      <w:pPr>
        <w:pStyle w:val="ListParagraph"/>
        <w:numPr>
          <w:ilvl w:val="0"/>
          <w:numId w:val="18"/>
        </w:numPr>
        <w:tabs>
          <w:tab w:val="left" w:pos="284"/>
          <w:tab w:val="left" w:pos="1560"/>
        </w:tabs>
        <w:rPr>
          <w:rFonts w:ascii="Arial" w:hAnsi="Arial" w:cs="Arial"/>
          <w:bCs/>
          <w:sz w:val="22"/>
          <w:szCs w:val="22"/>
        </w:rPr>
      </w:pPr>
      <w:r>
        <w:rPr>
          <w:rFonts w:ascii="Arial" w:hAnsi="Arial" w:cs="Arial"/>
          <w:bCs/>
          <w:sz w:val="22"/>
          <w:szCs w:val="22"/>
        </w:rPr>
        <w:t>NSWIC</w:t>
      </w:r>
      <w:r w:rsidR="00E9272B" w:rsidRPr="000809FA">
        <w:rPr>
          <w:rFonts w:ascii="Arial" w:hAnsi="Arial" w:cs="Arial"/>
          <w:bCs/>
          <w:sz w:val="22"/>
          <w:szCs w:val="22"/>
        </w:rPr>
        <w:t>/Government Relations program</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Legislate the 1500GL cap and no more purchases</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Amendment to Water Act to trade environmental water when necessary</w:t>
      </w:r>
    </w:p>
    <w:p w:rsidR="00E9272B" w:rsidRPr="000809FA" w:rsidRDefault="00F978EC" w:rsidP="00E9272B">
      <w:pPr>
        <w:pStyle w:val="ListParagraph"/>
        <w:numPr>
          <w:ilvl w:val="0"/>
          <w:numId w:val="18"/>
        </w:numPr>
        <w:tabs>
          <w:tab w:val="left" w:pos="284"/>
          <w:tab w:val="left" w:pos="1560"/>
        </w:tabs>
        <w:rPr>
          <w:rFonts w:ascii="Arial" w:hAnsi="Arial" w:cs="Arial"/>
          <w:bCs/>
          <w:sz w:val="22"/>
          <w:szCs w:val="22"/>
        </w:rPr>
      </w:pPr>
      <w:r>
        <w:rPr>
          <w:rFonts w:ascii="Arial" w:hAnsi="Arial" w:cs="Arial"/>
          <w:bCs/>
          <w:sz w:val="22"/>
          <w:szCs w:val="22"/>
        </w:rPr>
        <w:t>Double dipping into environ</w:t>
      </w:r>
      <w:r w:rsidR="00E9272B" w:rsidRPr="000809FA">
        <w:rPr>
          <w:rFonts w:ascii="Arial" w:hAnsi="Arial" w:cs="Arial"/>
          <w:bCs/>
          <w:sz w:val="22"/>
          <w:szCs w:val="22"/>
        </w:rPr>
        <w:t>mental water – OEH/CEWH/Translucency/Fisheries</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Need to loosen up the hard and fast rules</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Concerned t</w:t>
      </w:r>
      <w:r w:rsidR="00F978EC">
        <w:rPr>
          <w:rFonts w:ascii="Arial" w:hAnsi="Arial" w:cs="Arial"/>
          <w:bCs/>
          <w:sz w:val="22"/>
          <w:szCs w:val="22"/>
        </w:rPr>
        <w:t>hat ab</w:t>
      </w:r>
      <w:r w:rsidR="00F978EC" w:rsidRPr="000809FA">
        <w:rPr>
          <w:rFonts w:ascii="Arial" w:hAnsi="Arial" w:cs="Arial"/>
          <w:bCs/>
          <w:sz w:val="22"/>
          <w:szCs w:val="22"/>
        </w:rPr>
        <w:t>errations</w:t>
      </w:r>
      <w:r w:rsidRPr="000809FA">
        <w:rPr>
          <w:rFonts w:ascii="Arial" w:hAnsi="Arial" w:cs="Arial"/>
          <w:bCs/>
          <w:sz w:val="22"/>
          <w:szCs w:val="22"/>
        </w:rPr>
        <w:t xml:space="preserve"> should not be rolled over and that they need to be resolved, or the </w:t>
      </w:r>
      <w:r w:rsidR="00A63558">
        <w:rPr>
          <w:rFonts w:ascii="Arial" w:hAnsi="Arial" w:cs="Arial"/>
          <w:bCs/>
          <w:sz w:val="22"/>
          <w:szCs w:val="22"/>
        </w:rPr>
        <w:t>P</w:t>
      </w:r>
      <w:r w:rsidRPr="000809FA">
        <w:rPr>
          <w:rFonts w:ascii="Arial" w:hAnsi="Arial" w:cs="Arial"/>
          <w:bCs/>
          <w:sz w:val="22"/>
          <w:szCs w:val="22"/>
        </w:rPr>
        <w:t>lan deferred until they are</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Pricing submission</w:t>
      </w:r>
      <w:r w:rsidR="00A63558">
        <w:rPr>
          <w:rFonts w:ascii="Arial" w:hAnsi="Arial" w:cs="Arial"/>
          <w:bCs/>
          <w:sz w:val="22"/>
          <w:szCs w:val="22"/>
        </w:rPr>
        <w:t xml:space="preserve"> due in</w:t>
      </w:r>
      <w:r w:rsidRPr="000809FA">
        <w:rPr>
          <w:rFonts w:ascii="Arial" w:hAnsi="Arial" w:cs="Arial"/>
          <w:bCs/>
          <w:sz w:val="22"/>
          <w:szCs w:val="22"/>
        </w:rPr>
        <w:t xml:space="preserve"> Sept </w:t>
      </w:r>
      <w:r w:rsidR="00A63558">
        <w:rPr>
          <w:rFonts w:ascii="Arial" w:hAnsi="Arial" w:cs="Arial"/>
          <w:bCs/>
          <w:sz w:val="22"/>
          <w:szCs w:val="22"/>
        </w:rPr>
        <w:t xml:space="preserve">with </w:t>
      </w:r>
      <w:r w:rsidRPr="000809FA">
        <w:rPr>
          <w:rFonts w:ascii="Arial" w:hAnsi="Arial" w:cs="Arial"/>
          <w:bCs/>
          <w:sz w:val="22"/>
          <w:szCs w:val="22"/>
        </w:rPr>
        <w:t>DPI/IPART.  DPI looking for about 1.5% reduction overall.</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Pilot P</w:t>
      </w:r>
      <w:r w:rsidR="00F978EC">
        <w:rPr>
          <w:rFonts w:ascii="Arial" w:hAnsi="Arial" w:cs="Arial"/>
          <w:bCs/>
          <w:sz w:val="22"/>
          <w:szCs w:val="22"/>
        </w:rPr>
        <w:t>o</w:t>
      </w:r>
      <w:r w:rsidRPr="000809FA">
        <w:rPr>
          <w:rFonts w:ascii="Arial" w:hAnsi="Arial" w:cs="Arial"/>
          <w:bCs/>
          <w:sz w:val="22"/>
          <w:szCs w:val="22"/>
        </w:rPr>
        <w:t>wer Energy Audit conducted over 11 major users indicated a potential $600,000 savings.  NSWIC is working to reduce energy network charges, with a reduction in tariffs next year.</w:t>
      </w:r>
    </w:p>
    <w:p w:rsidR="00E9272B" w:rsidRPr="000809FA" w:rsidRDefault="00E9272B" w:rsidP="00E9272B">
      <w:pPr>
        <w:pStyle w:val="ListParagraph"/>
        <w:numPr>
          <w:ilvl w:val="0"/>
          <w:numId w:val="18"/>
        </w:numPr>
        <w:tabs>
          <w:tab w:val="left" w:pos="284"/>
          <w:tab w:val="left" w:pos="1560"/>
        </w:tabs>
        <w:rPr>
          <w:rFonts w:ascii="Arial" w:hAnsi="Arial" w:cs="Arial"/>
          <w:bCs/>
          <w:sz w:val="22"/>
          <w:szCs w:val="22"/>
        </w:rPr>
      </w:pPr>
      <w:r w:rsidRPr="000809FA">
        <w:rPr>
          <w:rFonts w:ascii="Arial" w:hAnsi="Arial" w:cs="Arial"/>
          <w:bCs/>
          <w:sz w:val="22"/>
          <w:szCs w:val="22"/>
        </w:rPr>
        <w:t xml:space="preserve">Essential Energy looking at the introduction of a Food and </w:t>
      </w:r>
      <w:proofErr w:type="spellStart"/>
      <w:r w:rsidRPr="000809FA">
        <w:rPr>
          <w:rFonts w:ascii="Arial" w:hAnsi="Arial" w:cs="Arial"/>
          <w:bCs/>
          <w:sz w:val="22"/>
          <w:szCs w:val="22"/>
        </w:rPr>
        <w:t>Fibre</w:t>
      </w:r>
      <w:proofErr w:type="spellEnd"/>
      <w:r w:rsidRPr="000809FA">
        <w:rPr>
          <w:rFonts w:ascii="Arial" w:hAnsi="Arial" w:cs="Arial"/>
          <w:bCs/>
          <w:sz w:val="22"/>
          <w:szCs w:val="22"/>
        </w:rPr>
        <w:t xml:space="preserve"> tariff and a change in regulatory framework to contain costs.</w:t>
      </w:r>
    </w:p>
    <w:p w:rsidR="00E9272B" w:rsidRPr="000809FA" w:rsidRDefault="00E9272B" w:rsidP="00E9272B">
      <w:pPr>
        <w:tabs>
          <w:tab w:val="left" w:pos="284"/>
          <w:tab w:val="left" w:pos="1560"/>
        </w:tabs>
        <w:rPr>
          <w:rFonts w:ascii="Arial" w:hAnsi="Arial" w:cs="Arial"/>
          <w:bCs/>
          <w:sz w:val="22"/>
          <w:szCs w:val="22"/>
        </w:rPr>
      </w:pPr>
    </w:p>
    <w:p w:rsidR="00E9272B" w:rsidRPr="000809FA" w:rsidRDefault="00E9272B" w:rsidP="00E9272B">
      <w:pPr>
        <w:tabs>
          <w:tab w:val="left" w:pos="284"/>
          <w:tab w:val="left" w:pos="1560"/>
        </w:tabs>
        <w:rPr>
          <w:rFonts w:ascii="Arial" w:hAnsi="Arial" w:cs="Arial"/>
          <w:bCs/>
          <w:sz w:val="22"/>
          <w:szCs w:val="22"/>
        </w:rPr>
      </w:pPr>
      <w:r w:rsidRPr="000809FA">
        <w:rPr>
          <w:rFonts w:ascii="Arial" w:hAnsi="Arial" w:cs="Arial"/>
          <w:bCs/>
          <w:sz w:val="22"/>
          <w:szCs w:val="22"/>
        </w:rPr>
        <w:t>Mark</w:t>
      </w:r>
      <w:r w:rsidR="00F978EC">
        <w:rPr>
          <w:rFonts w:ascii="Arial" w:hAnsi="Arial" w:cs="Arial"/>
          <w:bCs/>
          <w:sz w:val="22"/>
          <w:szCs w:val="22"/>
        </w:rPr>
        <w:t>’</w:t>
      </w:r>
      <w:r w:rsidRPr="000809FA">
        <w:rPr>
          <w:rFonts w:ascii="Arial" w:hAnsi="Arial" w:cs="Arial"/>
          <w:bCs/>
          <w:sz w:val="22"/>
          <w:szCs w:val="22"/>
        </w:rPr>
        <w:t xml:space="preserve">s presentation was supported by </w:t>
      </w:r>
      <w:r w:rsidR="00A63558">
        <w:rPr>
          <w:rFonts w:ascii="Arial" w:hAnsi="Arial" w:cs="Arial"/>
          <w:bCs/>
          <w:sz w:val="22"/>
          <w:szCs w:val="22"/>
        </w:rPr>
        <w:t xml:space="preserve">NSWIC Chairman </w:t>
      </w:r>
      <w:r w:rsidRPr="000809FA">
        <w:rPr>
          <w:rFonts w:ascii="Arial" w:hAnsi="Arial" w:cs="Arial"/>
          <w:bCs/>
          <w:sz w:val="22"/>
          <w:szCs w:val="22"/>
        </w:rPr>
        <w:t>Richard Stott – also an irrigator.  Dennis Moxey pointed out that the water price set on wa</w:t>
      </w:r>
      <w:r w:rsidR="005F0FD5" w:rsidRPr="000809FA">
        <w:rPr>
          <w:rFonts w:ascii="Arial" w:hAnsi="Arial" w:cs="Arial"/>
          <w:bCs/>
          <w:sz w:val="22"/>
          <w:szCs w:val="22"/>
        </w:rPr>
        <w:t>ter efficiency savings of $1000</w:t>
      </w:r>
      <w:r w:rsidR="00F978EC">
        <w:rPr>
          <w:rFonts w:ascii="Arial" w:hAnsi="Arial" w:cs="Arial"/>
          <w:bCs/>
          <w:sz w:val="22"/>
          <w:szCs w:val="22"/>
        </w:rPr>
        <w:t xml:space="preserve">/ML and </w:t>
      </w:r>
      <w:r w:rsidR="005F0FD5" w:rsidRPr="000809FA">
        <w:rPr>
          <w:rFonts w:ascii="Arial" w:hAnsi="Arial" w:cs="Arial"/>
          <w:bCs/>
          <w:sz w:val="22"/>
          <w:szCs w:val="22"/>
        </w:rPr>
        <w:t xml:space="preserve">the current market price around $480/ML </w:t>
      </w:r>
      <w:r w:rsidR="00F978EC">
        <w:rPr>
          <w:rFonts w:ascii="Arial" w:hAnsi="Arial" w:cs="Arial"/>
          <w:bCs/>
          <w:sz w:val="22"/>
          <w:szCs w:val="22"/>
        </w:rPr>
        <w:t>c</w:t>
      </w:r>
      <w:r w:rsidR="005F0FD5" w:rsidRPr="000809FA">
        <w:rPr>
          <w:rFonts w:ascii="Arial" w:hAnsi="Arial" w:cs="Arial"/>
          <w:bCs/>
          <w:sz w:val="22"/>
          <w:szCs w:val="22"/>
        </w:rPr>
        <w:t>ould mean the loss of more water out of the Lachlan and that all irrigators should be aware  unintended outcomes.  Effici</w:t>
      </w:r>
      <w:r w:rsidR="00F978EC">
        <w:rPr>
          <w:rFonts w:ascii="Arial" w:hAnsi="Arial" w:cs="Arial"/>
          <w:bCs/>
          <w:sz w:val="22"/>
          <w:szCs w:val="22"/>
        </w:rPr>
        <w:t>en</w:t>
      </w:r>
      <w:r w:rsidR="005F0FD5" w:rsidRPr="000809FA">
        <w:rPr>
          <w:rFonts w:ascii="Arial" w:hAnsi="Arial" w:cs="Arial"/>
          <w:bCs/>
          <w:sz w:val="22"/>
          <w:szCs w:val="22"/>
        </w:rPr>
        <w:t>cy drives needed, but CEWH must have a set</w:t>
      </w:r>
      <w:r w:rsidR="00F978EC">
        <w:rPr>
          <w:rFonts w:ascii="Arial" w:hAnsi="Arial" w:cs="Arial"/>
          <w:bCs/>
          <w:sz w:val="22"/>
          <w:szCs w:val="22"/>
        </w:rPr>
        <w:t xml:space="preserve"> purpo</w:t>
      </w:r>
      <w:r w:rsidR="005F0FD5" w:rsidRPr="000809FA">
        <w:rPr>
          <w:rFonts w:ascii="Arial" w:hAnsi="Arial" w:cs="Arial"/>
          <w:bCs/>
          <w:sz w:val="22"/>
          <w:szCs w:val="22"/>
        </w:rPr>
        <w:t>se for the water.</w:t>
      </w:r>
    </w:p>
    <w:p w:rsidR="005F0FD5" w:rsidRPr="000809FA" w:rsidRDefault="005F0FD5" w:rsidP="00E9272B">
      <w:pPr>
        <w:tabs>
          <w:tab w:val="left" w:pos="284"/>
          <w:tab w:val="left" w:pos="1560"/>
        </w:tabs>
        <w:rPr>
          <w:rFonts w:ascii="Arial" w:hAnsi="Arial" w:cs="Arial"/>
          <w:bCs/>
          <w:sz w:val="22"/>
          <w:szCs w:val="22"/>
        </w:rPr>
      </w:pPr>
    </w:p>
    <w:p w:rsidR="00E9272B" w:rsidRDefault="005A2B86" w:rsidP="00E9272B">
      <w:pPr>
        <w:tabs>
          <w:tab w:val="left" w:pos="284"/>
          <w:tab w:val="left" w:pos="1560"/>
        </w:tabs>
        <w:rPr>
          <w:rFonts w:ascii="Arial" w:hAnsi="Arial" w:cs="Arial"/>
          <w:bCs/>
          <w:sz w:val="22"/>
          <w:szCs w:val="22"/>
        </w:rPr>
      </w:pPr>
      <w:r w:rsidRPr="000809FA">
        <w:rPr>
          <w:rFonts w:ascii="Arial" w:hAnsi="Arial" w:cs="Arial"/>
          <w:bCs/>
          <w:sz w:val="22"/>
          <w:szCs w:val="22"/>
        </w:rPr>
        <w:t>The presentations concluded at 10.45</w:t>
      </w:r>
      <w:r>
        <w:rPr>
          <w:rFonts w:ascii="Arial" w:hAnsi="Arial" w:cs="Arial"/>
          <w:bCs/>
          <w:sz w:val="22"/>
          <w:szCs w:val="22"/>
        </w:rPr>
        <w:t xml:space="preserve"> am and the three speakers were </w:t>
      </w:r>
      <w:r w:rsidR="00A63558">
        <w:rPr>
          <w:rFonts w:ascii="Arial" w:hAnsi="Arial" w:cs="Arial"/>
          <w:bCs/>
          <w:sz w:val="22"/>
          <w:szCs w:val="22"/>
        </w:rPr>
        <w:t>presented with a token of appreciation by Lachlan Valley Water.</w:t>
      </w:r>
      <w:r>
        <w:rPr>
          <w:rFonts w:ascii="Arial" w:hAnsi="Arial" w:cs="Arial"/>
          <w:bCs/>
          <w:sz w:val="22"/>
          <w:szCs w:val="22"/>
        </w:rPr>
        <w:t xml:space="preserve">  M</w:t>
      </w:r>
      <w:r w:rsidR="005F0FD5" w:rsidRPr="000809FA">
        <w:rPr>
          <w:rFonts w:ascii="Arial" w:hAnsi="Arial" w:cs="Arial"/>
          <w:bCs/>
          <w:sz w:val="22"/>
          <w:szCs w:val="22"/>
        </w:rPr>
        <w:t>orning tea</w:t>
      </w:r>
      <w:r>
        <w:rPr>
          <w:rFonts w:ascii="Arial" w:hAnsi="Arial" w:cs="Arial"/>
          <w:bCs/>
          <w:sz w:val="22"/>
          <w:szCs w:val="22"/>
        </w:rPr>
        <w:t xml:space="preserve"> followed and the </w:t>
      </w:r>
      <w:proofErr w:type="gramStart"/>
      <w:r w:rsidRPr="000809FA">
        <w:rPr>
          <w:rFonts w:ascii="Arial" w:hAnsi="Arial" w:cs="Arial"/>
          <w:bCs/>
          <w:sz w:val="22"/>
          <w:szCs w:val="22"/>
        </w:rPr>
        <w:t>AGM</w:t>
      </w:r>
      <w:r>
        <w:rPr>
          <w:rFonts w:ascii="Arial" w:hAnsi="Arial" w:cs="Arial"/>
          <w:bCs/>
          <w:sz w:val="22"/>
          <w:szCs w:val="22"/>
        </w:rPr>
        <w:t xml:space="preserve">  resumed</w:t>
      </w:r>
      <w:proofErr w:type="gramEnd"/>
      <w:r>
        <w:rPr>
          <w:rFonts w:ascii="Arial" w:hAnsi="Arial" w:cs="Arial"/>
          <w:bCs/>
          <w:sz w:val="22"/>
          <w:szCs w:val="22"/>
        </w:rPr>
        <w:t xml:space="preserve"> at </w:t>
      </w:r>
      <w:r w:rsidR="005F0FD5" w:rsidRPr="000809FA">
        <w:rPr>
          <w:rFonts w:ascii="Arial" w:hAnsi="Arial" w:cs="Arial"/>
          <w:bCs/>
          <w:sz w:val="22"/>
          <w:szCs w:val="22"/>
        </w:rPr>
        <w:t>11.20am</w:t>
      </w:r>
    </w:p>
    <w:p w:rsidR="00F978EC" w:rsidRDefault="00F978EC" w:rsidP="00E9272B">
      <w:pPr>
        <w:tabs>
          <w:tab w:val="left" w:pos="284"/>
          <w:tab w:val="left" w:pos="1560"/>
        </w:tabs>
        <w:rPr>
          <w:rFonts w:ascii="Arial" w:hAnsi="Arial" w:cs="Arial"/>
          <w:bCs/>
          <w:sz w:val="22"/>
          <w:szCs w:val="22"/>
        </w:rPr>
      </w:pPr>
    </w:p>
    <w:p w:rsidR="00E9272B" w:rsidRPr="000809FA" w:rsidRDefault="00F978EC" w:rsidP="00E9272B">
      <w:pPr>
        <w:tabs>
          <w:tab w:val="left" w:pos="284"/>
          <w:tab w:val="left" w:pos="1560"/>
        </w:tabs>
        <w:rPr>
          <w:rFonts w:ascii="Arial" w:hAnsi="Arial" w:cs="Arial"/>
          <w:bCs/>
          <w:sz w:val="22"/>
          <w:szCs w:val="22"/>
        </w:rPr>
      </w:pPr>
      <w:r w:rsidRPr="000306DE">
        <w:rPr>
          <w:rFonts w:ascii="Arial" w:hAnsi="Arial" w:cs="Arial"/>
          <w:b/>
          <w:bCs/>
          <w:sz w:val="22"/>
          <w:szCs w:val="22"/>
        </w:rPr>
        <w:t>Apologies</w:t>
      </w:r>
      <w:r>
        <w:rPr>
          <w:rFonts w:ascii="Arial" w:hAnsi="Arial" w:cs="Arial"/>
          <w:bCs/>
          <w:sz w:val="22"/>
          <w:szCs w:val="22"/>
        </w:rPr>
        <w:t xml:space="preserve"> as per the morning session, plus Tim Watson</w:t>
      </w:r>
      <w:r w:rsidR="005A2B86">
        <w:rPr>
          <w:rFonts w:ascii="Arial" w:hAnsi="Arial" w:cs="Arial"/>
          <w:bCs/>
          <w:sz w:val="22"/>
          <w:szCs w:val="22"/>
        </w:rPr>
        <w:t xml:space="preserve">, Will </w:t>
      </w:r>
      <w:proofErr w:type="spellStart"/>
      <w:r w:rsidR="005A2B86">
        <w:rPr>
          <w:rFonts w:ascii="Arial" w:hAnsi="Arial" w:cs="Arial"/>
          <w:bCs/>
          <w:sz w:val="22"/>
          <w:szCs w:val="22"/>
        </w:rPr>
        <w:t>Storrier</w:t>
      </w:r>
      <w:proofErr w:type="spellEnd"/>
      <w:r w:rsidR="005A2B86">
        <w:rPr>
          <w:rFonts w:ascii="Arial" w:hAnsi="Arial" w:cs="Arial"/>
          <w:bCs/>
          <w:sz w:val="22"/>
          <w:szCs w:val="22"/>
        </w:rPr>
        <w:t xml:space="preserve"> and </w:t>
      </w:r>
      <w:proofErr w:type="spellStart"/>
      <w:r w:rsidR="000306DE">
        <w:rPr>
          <w:rFonts w:ascii="Arial" w:hAnsi="Arial" w:cs="Arial"/>
          <w:bCs/>
          <w:sz w:val="22"/>
          <w:szCs w:val="22"/>
        </w:rPr>
        <w:t>Alister</w:t>
      </w:r>
      <w:proofErr w:type="spellEnd"/>
      <w:r w:rsidR="000306DE">
        <w:rPr>
          <w:rFonts w:ascii="Arial" w:hAnsi="Arial" w:cs="Arial"/>
          <w:bCs/>
          <w:sz w:val="22"/>
          <w:szCs w:val="22"/>
        </w:rPr>
        <w:t xml:space="preserve"> Watt</w:t>
      </w:r>
    </w:p>
    <w:p w:rsidR="00A93E49" w:rsidRPr="000809FA" w:rsidRDefault="00A93E49" w:rsidP="00A93E49">
      <w:pPr>
        <w:tabs>
          <w:tab w:val="left" w:pos="284"/>
          <w:tab w:val="left" w:pos="1560"/>
        </w:tabs>
        <w:rPr>
          <w:rFonts w:ascii="Arial" w:hAnsi="Arial" w:cs="Arial"/>
          <w:sz w:val="22"/>
          <w:szCs w:val="22"/>
        </w:rPr>
      </w:pPr>
    </w:p>
    <w:p w:rsidR="009C1004" w:rsidRDefault="009C1004">
      <w:pPr>
        <w:tabs>
          <w:tab w:val="left" w:pos="284"/>
          <w:tab w:val="left" w:pos="7371"/>
        </w:tabs>
        <w:spacing w:line="360" w:lineRule="auto"/>
        <w:ind w:left="284" w:hanging="284"/>
        <w:rPr>
          <w:rFonts w:ascii="Arial" w:hAnsi="Arial" w:cs="Arial"/>
          <w:b/>
          <w:bCs/>
          <w:sz w:val="22"/>
          <w:szCs w:val="22"/>
          <w:u w:val="single"/>
        </w:rPr>
      </w:pPr>
    </w:p>
    <w:p w:rsidR="009C1004" w:rsidRDefault="009C1004">
      <w:pPr>
        <w:tabs>
          <w:tab w:val="left" w:pos="284"/>
          <w:tab w:val="left" w:pos="7371"/>
        </w:tabs>
        <w:spacing w:line="360" w:lineRule="auto"/>
        <w:ind w:left="284" w:hanging="284"/>
        <w:rPr>
          <w:rFonts w:ascii="Arial" w:hAnsi="Arial" w:cs="Arial"/>
          <w:b/>
          <w:bCs/>
          <w:sz w:val="22"/>
          <w:szCs w:val="22"/>
          <w:u w:val="single"/>
        </w:rPr>
      </w:pPr>
    </w:p>
    <w:p w:rsidR="00A2431F" w:rsidRPr="000809FA" w:rsidRDefault="00A2431F">
      <w:pPr>
        <w:tabs>
          <w:tab w:val="left" w:pos="284"/>
          <w:tab w:val="left" w:pos="7371"/>
        </w:tabs>
        <w:spacing w:line="360" w:lineRule="auto"/>
        <w:ind w:left="284" w:hanging="284"/>
        <w:rPr>
          <w:rFonts w:ascii="Arial" w:hAnsi="Arial" w:cs="Arial"/>
          <w:sz w:val="22"/>
          <w:szCs w:val="22"/>
        </w:rPr>
      </w:pPr>
      <w:r w:rsidRPr="000809FA">
        <w:rPr>
          <w:rFonts w:ascii="Arial" w:hAnsi="Arial" w:cs="Arial"/>
          <w:b/>
          <w:bCs/>
          <w:sz w:val="22"/>
          <w:szCs w:val="22"/>
          <w:u w:val="single"/>
        </w:rPr>
        <w:t>CONFIRMATION OF MINUTES FROM PREVIOUS MEETING</w:t>
      </w:r>
      <w:r w:rsidRPr="000809FA">
        <w:rPr>
          <w:rFonts w:ascii="Arial" w:hAnsi="Arial" w:cs="Arial"/>
          <w:sz w:val="22"/>
          <w:szCs w:val="22"/>
        </w:rPr>
        <w:t xml:space="preserve">: - </w:t>
      </w:r>
    </w:p>
    <w:p w:rsidR="006C176A" w:rsidRPr="000809FA" w:rsidRDefault="00BD502C">
      <w:pPr>
        <w:tabs>
          <w:tab w:val="left" w:pos="284"/>
          <w:tab w:val="left" w:pos="7371"/>
        </w:tabs>
        <w:ind w:left="284" w:hanging="284"/>
        <w:rPr>
          <w:rFonts w:ascii="Arial" w:hAnsi="Arial" w:cs="Arial"/>
          <w:sz w:val="22"/>
          <w:szCs w:val="22"/>
        </w:rPr>
      </w:pPr>
      <w:r w:rsidRPr="000809FA">
        <w:rPr>
          <w:rFonts w:ascii="Arial" w:hAnsi="Arial" w:cs="Arial"/>
          <w:b/>
          <w:bCs/>
          <w:sz w:val="22"/>
          <w:szCs w:val="22"/>
        </w:rPr>
        <w:t>Motion</w:t>
      </w:r>
      <w:r w:rsidR="00021FD6" w:rsidRPr="000809FA">
        <w:rPr>
          <w:rFonts w:ascii="Arial" w:hAnsi="Arial" w:cs="Arial"/>
          <w:b/>
          <w:bCs/>
          <w:sz w:val="22"/>
          <w:szCs w:val="22"/>
        </w:rPr>
        <w:t>:</w:t>
      </w:r>
      <w:r w:rsidRPr="000809FA">
        <w:rPr>
          <w:rFonts w:ascii="Arial" w:hAnsi="Arial" w:cs="Arial"/>
          <w:sz w:val="22"/>
          <w:szCs w:val="22"/>
        </w:rPr>
        <w:t xml:space="preserve"> T</w:t>
      </w:r>
      <w:r w:rsidR="00A2431F" w:rsidRPr="000809FA">
        <w:rPr>
          <w:rFonts w:ascii="Arial" w:hAnsi="Arial" w:cs="Arial"/>
          <w:sz w:val="22"/>
          <w:szCs w:val="22"/>
        </w:rPr>
        <w:t xml:space="preserve">hat the minutes </w:t>
      </w:r>
      <w:r w:rsidR="00963EFB" w:rsidRPr="000809FA">
        <w:rPr>
          <w:rFonts w:ascii="Arial" w:hAnsi="Arial" w:cs="Arial"/>
          <w:sz w:val="22"/>
          <w:szCs w:val="22"/>
        </w:rPr>
        <w:t xml:space="preserve">of </w:t>
      </w:r>
      <w:r w:rsidR="000306DE">
        <w:rPr>
          <w:rFonts w:ascii="Arial" w:hAnsi="Arial" w:cs="Arial"/>
          <w:sz w:val="22"/>
          <w:szCs w:val="22"/>
        </w:rPr>
        <w:t xml:space="preserve">23 September 2014 </w:t>
      </w:r>
      <w:r w:rsidR="001C7672" w:rsidRPr="000809FA">
        <w:rPr>
          <w:rFonts w:ascii="Arial" w:hAnsi="Arial" w:cs="Arial"/>
          <w:sz w:val="22"/>
          <w:szCs w:val="22"/>
        </w:rPr>
        <w:t xml:space="preserve">as circulated be accepted.  </w:t>
      </w:r>
    </w:p>
    <w:p w:rsidR="001C7672" w:rsidRPr="000809FA" w:rsidRDefault="001C7672">
      <w:pPr>
        <w:tabs>
          <w:tab w:val="left" w:pos="284"/>
          <w:tab w:val="left" w:pos="7371"/>
        </w:tabs>
        <w:ind w:left="284" w:hanging="284"/>
        <w:rPr>
          <w:rFonts w:ascii="Arial" w:hAnsi="Arial" w:cs="Arial"/>
          <w:sz w:val="22"/>
          <w:szCs w:val="22"/>
        </w:rPr>
      </w:pPr>
    </w:p>
    <w:tbl>
      <w:tblPr>
        <w:tblW w:w="0" w:type="auto"/>
        <w:tblInd w:w="-106" w:type="dxa"/>
        <w:tblLook w:val="0000" w:firstRow="0" w:lastRow="0" w:firstColumn="0" w:lastColumn="0" w:noHBand="0" w:noVBand="0"/>
      </w:tblPr>
      <w:tblGrid>
        <w:gridCol w:w="2766"/>
        <w:gridCol w:w="6522"/>
      </w:tblGrid>
      <w:tr w:rsidR="000809FA" w:rsidRPr="000809FA" w:rsidTr="004A3E5A">
        <w:trPr>
          <w:trHeight w:val="461"/>
        </w:trPr>
        <w:tc>
          <w:tcPr>
            <w:tcW w:w="2766" w:type="dxa"/>
            <w:tcBorders>
              <w:top w:val="nil"/>
              <w:left w:val="nil"/>
              <w:bottom w:val="nil"/>
              <w:right w:val="nil"/>
            </w:tcBorders>
          </w:tcPr>
          <w:p w:rsidR="00A2431F" w:rsidRPr="000809FA" w:rsidRDefault="00021FD6" w:rsidP="000306DE">
            <w:pPr>
              <w:tabs>
                <w:tab w:val="left" w:pos="284"/>
                <w:tab w:val="left" w:pos="7371"/>
              </w:tabs>
              <w:rPr>
                <w:rFonts w:ascii="Arial" w:hAnsi="Arial" w:cs="Arial"/>
                <w:sz w:val="22"/>
                <w:szCs w:val="22"/>
              </w:rPr>
            </w:pPr>
            <w:r w:rsidRPr="000809FA">
              <w:rPr>
                <w:rFonts w:ascii="Arial" w:hAnsi="Arial" w:cs="Arial"/>
                <w:sz w:val="22"/>
                <w:szCs w:val="22"/>
              </w:rPr>
              <w:t xml:space="preserve">  </w:t>
            </w:r>
            <w:r w:rsidR="00F26F33" w:rsidRPr="000809FA">
              <w:rPr>
                <w:rFonts w:ascii="Arial" w:hAnsi="Arial" w:cs="Arial"/>
                <w:sz w:val="22"/>
                <w:szCs w:val="22"/>
              </w:rPr>
              <w:t>Moved</w:t>
            </w:r>
            <w:r w:rsidR="008D4CC6" w:rsidRPr="000809FA">
              <w:rPr>
                <w:rFonts w:ascii="Arial" w:hAnsi="Arial" w:cs="Arial"/>
                <w:sz w:val="22"/>
                <w:szCs w:val="22"/>
              </w:rPr>
              <w:t xml:space="preserve">: </w:t>
            </w:r>
            <w:r w:rsidR="000306DE">
              <w:rPr>
                <w:rFonts w:ascii="Arial" w:hAnsi="Arial" w:cs="Arial"/>
                <w:sz w:val="22"/>
                <w:szCs w:val="22"/>
              </w:rPr>
              <w:t xml:space="preserve">Michael </w:t>
            </w:r>
            <w:proofErr w:type="spellStart"/>
            <w:r w:rsidR="000306DE">
              <w:rPr>
                <w:rFonts w:ascii="Arial" w:hAnsi="Arial" w:cs="Arial"/>
                <w:sz w:val="22"/>
                <w:szCs w:val="22"/>
              </w:rPr>
              <w:t>Storrier</w:t>
            </w:r>
            <w:proofErr w:type="spellEnd"/>
            <w:r w:rsidR="001C7672" w:rsidRPr="000809FA">
              <w:rPr>
                <w:rFonts w:ascii="Arial" w:hAnsi="Arial" w:cs="Arial"/>
                <w:sz w:val="22"/>
                <w:szCs w:val="22"/>
              </w:rPr>
              <w:t xml:space="preserve"> </w:t>
            </w:r>
          </w:p>
        </w:tc>
        <w:tc>
          <w:tcPr>
            <w:tcW w:w="6522" w:type="dxa"/>
            <w:tcBorders>
              <w:top w:val="nil"/>
              <w:left w:val="nil"/>
              <w:bottom w:val="nil"/>
              <w:right w:val="nil"/>
            </w:tcBorders>
          </w:tcPr>
          <w:p w:rsidR="00A2431F" w:rsidRPr="000809FA" w:rsidRDefault="00F26F33" w:rsidP="009C1004">
            <w:pPr>
              <w:tabs>
                <w:tab w:val="left" w:pos="284"/>
                <w:tab w:val="left" w:pos="7371"/>
              </w:tabs>
              <w:rPr>
                <w:rFonts w:ascii="Arial" w:hAnsi="Arial" w:cs="Arial"/>
                <w:sz w:val="22"/>
                <w:szCs w:val="22"/>
              </w:rPr>
            </w:pPr>
            <w:r w:rsidRPr="000809FA">
              <w:rPr>
                <w:rFonts w:ascii="Arial" w:hAnsi="Arial" w:cs="Arial"/>
                <w:sz w:val="22"/>
                <w:szCs w:val="22"/>
              </w:rPr>
              <w:t>Seconded</w:t>
            </w:r>
            <w:r w:rsidR="00A922F7" w:rsidRPr="000809FA">
              <w:rPr>
                <w:rFonts w:ascii="Arial" w:hAnsi="Arial" w:cs="Arial"/>
                <w:sz w:val="22"/>
                <w:szCs w:val="22"/>
              </w:rPr>
              <w:t xml:space="preserve">: </w:t>
            </w:r>
            <w:r w:rsidR="000306DE">
              <w:rPr>
                <w:rFonts w:ascii="Arial" w:hAnsi="Arial" w:cs="Arial"/>
                <w:sz w:val="22"/>
                <w:szCs w:val="22"/>
              </w:rPr>
              <w:t xml:space="preserve">Gordon </w:t>
            </w:r>
            <w:r w:rsidR="005A2B86">
              <w:rPr>
                <w:rFonts w:ascii="Arial" w:hAnsi="Arial" w:cs="Arial"/>
                <w:sz w:val="22"/>
                <w:szCs w:val="22"/>
              </w:rPr>
              <w:t>T</w:t>
            </w:r>
            <w:r w:rsidR="000306DE">
              <w:rPr>
                <w:rFonts w:ascii="Arial" w:hAnsi="Arial" w:cs="Arial"/>
                <w:sz w:val="22"/>
                <w:szCs w:val="22"/>
              </w:rPr>
              <w:t>urner</w:t>
            </w:r>
            <w:r w:rsidR="009C1004">
              <w:rPr>
                <w:rFonts w:ascii="Arial" w:hAnsi="Arial" w:cs="Arial"/>
                <w:sz w:val="22"/>
                <w:szCs w:val="22"/>
              </w:rPr>
              <w:t xml:space="preserve">. </w:t>
            </w:r>
            <w:r w:rsidR="001C7672" w:rsidRPr="000809FA">
              <w:rPr>
                <w:rFonts w:ascii="Arial" w:hAnsi="Arial" w:cs="Arial"/>
                <w:sz w:val="22"/>
                <w:szCs w:val="22"/>
              </w:rPr>
              <w:t>Carried.</w:t>
            </w:r>
          </w:p>
        </w:tc>
      </w:tr>
    </w:tbl>
    <w:p w:rsidR="00A2431F" w:rsidRPr="00C75E2F" w:rsidRDefault="00A2431F">
      <w:pPr>
        <w:tabs>
          <w:tab w:val="left" w:pos="3969"/>
          <w:tab w:val="right" w:pos="7513"/>
          <w:tab w:val="left" w:pos="7797"/>
        </w:tabs>
        <w:spacing w:before="100" w:line="360" w:lineRule="auto"/>
        <w:rPr>
          <w:rFonts w:ascii="Arial" w:hAnsi="Arial" w:cs="Arial"/>
          <w:b/>
          <w:bCs/>
          <w:sz w:val="22"/>
          <w:szCs w:val="22"/>
          <w:u w:val="single"/>
        </w:rPr>
      </w:pPr>
      <w:r w:rsidRPr="00C75E2F">
        <w:rPr>
          <w:rFonts w:ascii="Arial" w:hAnsi="Arial" w:cs="Arial"/>
          <w:b/>
          <w:bCs/>
          <w:sz w:val="22"/>
          <w:szCs w:val="22"/>
          <w:u w:val="single"/>
        </w:rPr>
        <w:t>PRESIDENT’S REPORT</w:t>
      </w:r>
    </w:p>
    <w:p w:rsidR="000306DE" w:rsidRDefault="004564C8">
      <w:pPr>
        <w:rPr>
          <w:rFonts w:ascii="Arial" w:hAnsi="Arial" w:cs="Arial"/>
          <w:sz w:val="22"/>
          <w:szCs w:val="22"/>
        </w:rPr>
      </w:pPr>
      <w:r>
        <w:rPr>
          <w:rFonts w:ascii="Arial" w:hAnsi="Arial" w:cs="Arial"/>
          <w:sz w:val="22"/>
          <w:szCs w:val="22"/>
        </w:rPr>
        <w:t>Tom Green thanked all members of the executive for their commitment throughout the year</w:t>
      </w:r>
      <w:r w:rsidR="000306DE">
        <w:rPr>
          <w:rFonts w:ascii="Arial" w:hAnsi="Arial" w:cs="Arial"/>
          <w:sz w:val="22"/>
          <w:szCs w:val="22"/>
        </w:rPr>
        <w:t>.  LVW continues in a sound financial position.</w:t>
      </w:r>
      <w:r>
        <w:rPr>
          <w:rFonts w:ascii="Arial" w:hAnsi="Arial" w:cs="Arial"/>
          <w:sz w:val="22"/>
          <w:szCs w:val="22"/>
        </w:rPr>
        <w:t xml:space="preserve"> </w:t>
      </w:r>
    </w:p>
    <w:p w:rsidR="000306DE" w:rsidRDefault="000306DE" w:rsidP="000306DE">
      <w:pPr>
        <w:pStyle w:val="ListParagraph"/>
        <w:numPr>
          <w:ilvl w:val="0"/>
          <w:numId w:val="20"/>
        </w:numPr>
        <w:rPr>
          <w:rFonts w:ascii="Arial" w:hAnsi="Arial" w:cs="Arial"/>
          <w:sz w:val="22"/>
          <w:szCs w:val="22"/>
        </w:rPr>
      </w:pPr>
      <w:r w:rsidRPr="000306DE">
        <w:rPr>
          <w:rFonts w:ascii="Arial" w:hAnsi="Arial" w:cs="Arial"/>
          <w:sz w:val="22"/>
          <w:szCs w:val="22"/>
        </w:rPr>
        <w:t>The Water Sharing plan continues at an extremely slow pace and</w:t>
      </w:r>
      <w:r w:rsidR="005E358D">
        <w:rPr>
          <w:rFonts w:ascii="Arial" w:hAnsi="Arial" w:cs="Arial"/>
          <w:sz w:val="22"/>
          <w:szCs w:val="22"/>
        </w:rPr>
        <w:t xml:space="preserve"> this is the</w:t>
      </w:r>
      <w:r w:rsidRPr="000306DE">
        <w:rPr>
          <w:rFonts w:ascii="Arial" w:hAnsi="Arial" w:cs="Arial"/>
          <w:sz w:val="22"/>
          <w:szCs w:val="22"/>
        </w:rPr>
        <w:t xml:space="preserve"> last opportunity for significant change to the plan, especially t</w:t>
      </w:r>
      <w:r w:rsidR="005A2B86">
        <w:rPr>
          <w:rFonts w:ascii="Arial" w:hAnsi="Arial" w:cs="Arial"/>
          <w:sz w:val="22"/>
          <w:szCs w:val="22"/>
        </w:rPr>
        <w:t>ranslucency fl</w:t>
      </w:r>
      <w:r w:rsidRPr="000306DE">
        <w:rPr>
          <w:rFonts w:ascii="Arial" w:hAnsi="Arial" w:cs="Arial"/>
          <w:sz w:val="22"/>
          <w:szCs w:val="22"/>
        </w:rPr>
        <w:t>ows</w:t>
      </w:r>
      <w:r w:rsidR="005E358D">
        <w:rPr>
          <w:rFonts w:ascii="Arial" w:hAnsi="Arial" w:cs="Arial"/>
          <w:sz w:val="22"/>
          <w:szCs w:val="22"/>
        </w:rPr>
        <w:t xml:space="preserve">, </w:t>
      </w:r>
      <w:r w:rsidRPr="000306DE">
        <w:rPr>
          <w:rFonts w:ascii="Arial" w:hAnsi="Arial" w:cs="Arial"/>
          <w:sz w:val="22"/>
          <w:szCs w:val="22"/>
        </w:rPr>
        <w:t>for the triple bottom line. A promise that this would be dealt with has yet to be delivered, but needs to be done before rolled into Federal plans, when opportunity for chang</w:t>
      </w:r>
      <w:r w:rsidR="005E358D">
        <w:rPr>
          <w:rFonts w:ascii="Arial" w:hAnsi="Arial" w:cs="Arial"/>
          <w:sz w:val="22"/>
          <w:szCs w:val="22"/>
        </w:rPr>
        <w:t xml:space="preserve">e will be limited.  Darren </w:t>
      </w:r>
      <w:proofErr w:type="spellStart"/>
      <w:r w:rsidR="005E358D">
        <w:rPr>
          <w:rFonts w:ascii="Arial" w:hAnsi="Arial" w:cs="Arial"/>
          <w:sz w:val="22"/>
          <w:szCs w:val="22"/>
        </w:rPr>
        <w:t>B</w:t>
      </w:r>
      <w:r w:rsidRPr="000306DE">
        <w:rPr>
          <w:rFonts w:ascii="Arial" w:hAnsi="Arial" w:cs="Arial"/>
          <w:sz w:val="22"/>
          <w:szCs w:val="22"/>
        </w:rPr>
        <w:t>arma</w:t>
      </w:r>
      <w:proofErr w:type="spellEnd"/>
      <w:r w:rsidRPr="000306DE">
        <w:rPr>
          <w:rFonts w:ascii="Arial" w:hAnsi="Arial" w:cs="Arial"/>
          <w:sz w:val="22"/>
          <w:szCs w:val="22"/>
        </w:rPr>
        <w:t xml:space="preserve"> has been engaged to do our own modelling in order to hold the Department to account.  LVW’s</w:t>
      </w:r>
      <w:r>
        <w:rPr>
          <w:rFonts w:ascii="Arial" w:hAnsi="Arial" w:cs="Arial"/>
          <w:sz w:val="22"/>
          <w:szCs w:val="22"/>
        </w:rPr>
        <w:t xml:space="preserve"> goal is for significant change</w:t>
      </w:r>
      <w:r w:rsidRPr="000306DE">
        <w:rPr>
          <w:rFonts w:ascii="Arial" w:hAnsi="Arial" w:cs="Arial"/>
          <w:sz w:val="22"/>
          <w:szCs w:val="22"/>
        </w:rPr>
        <w:t>s.</w:t>
      </w:r>
    </w:p>
    <w:p w:rsidR="000306DE" w:rsidRDefault="000306DE" w:rsidP="000306DE">
      <w:pPr>
        <w:pStyle w:val="ListParagraph"/>
        <w:numPr>
          <w:ilvl w:val="0"/>
          <w:numId w:val="20"/>
        </w:numPr>
        <w:rPr>
          <w:rFonts w:ascii="Arial" w:hAnsi="Arial" w:cs="Arial"/>
          <w:sz w:val="22"/>
          <w:szCs w:val="22"/>
        </w:rPr>
      </w:pPr>
      <w:r>
        <w:rPr>
          <w:rFonts w:ascii="Arial" w:hAnsi="Arial" w:cs="Arial"/>
          <w:sz w:val="22"/>
          <w:szCs w:val="22"/>
        </w:rPr>
        <w:t>LVW is working to build on political relations</w:t>
      </w:r>
      <w:r w:rsidR="005E358D">
        <w:rPr>
          <w:rFonts w:ascii="Arial" w:hAnsi="Arial" w:cs="Arial"/>
          <w:sz w:val="22"/>
          <w:szCs w:val="22"/>
        </w:rPr>
        <w:t>hips.  There are five F</w:t>
      </w:r>
      <w:r>
        <w:rPr>
          <w:rFonts w:ascii="Arial" w:hAnsi="Arial" w:cs="Arial"/>
          <w:sz w:val="22"/>
          <w:szCs w:val="22"/>
        </w:rPr>
        <w:t xml:space="preserve">ederal and </w:t>
      </w:r>
      <w:r w:rsidR="005E358D">
        <w:rPr>
          <w:rFonts w:ascii="Arial" w:hAnsi="Arial" w:cs="Arial"/>
          <w:sz w:val="22"/>
          <w:szCs w:val="22"/>
        </w:rPr>
        <w:t>S</w:t>
      </w:r>
      <w:r>
        <w:rPr>
          <w:rFonts w:ascii="Arial" w:hAnsi="Arial" w:cs="Arial"/>
          <w:sz w:val="22"/>
          <w:szCs w:val="22"/>
        </w:rPr>
        <w:t>tate members representing the Lachlan and LVW is pushing to get a meeting with the Minister.</w:t>
      </w:r>
    </w:p>
    <w:p w:rsidR="005E358D" w:rsidRDefault="005E358D" w:rsidP="000306DE">
      <w:pPr>
        <w:pStyle w:val="ListParagraph"/>
        <w:numPr>
          <w:ilvl w:val="0"/>
          <w:numId w:val="20"/>
        </w:numPr>
        <w:rPr>
          <w:rFonts w:ascii="Arial" w:hAnsi="Arial" w:cs="Arial"/>
          <w:sz w:val="22"/>
          <w:szCs w:val="22"/>
        </w:rPr>
      </w:pPr>
      <w:r>
        <w:rPr>
          <w:rFonts w:ascii="Arial" w:hAnsi="Arial" w:cs="Arial"/>
          <w:sz w:val="22"/>
          <w:szCs w:val="22"/>
        </w:rPr>
        <w:t>Water pricing remains on the agenda</w:t>
      </w:r>
    </w:p>
    <w:p w:rsidR="005E358D" w:rsidRDefault="005A2B86" w:rsidP="000306DE">
      <w:pPr>
        <w:pStyle w:val="ListParagraph"/>
        <w:numPr>
          <w:ilvl w:val="0"/>
          <w:numId w:val="20"/>
        </w:numPr>
        <w:rPr>
          <w:rFonts w:ascii="Arial" w:hAnsi="Arial" w:cs="Arial"/>
          <w:sz w:val="22"/>
          <w:szCs w:val="22"/>
        </w:rPr>
      </w:pPr>
      <w:r>
        <w:rPr>
          <w:rFonts w:ascii="Arial" w:hAnsi="Arial" w:cs="Arial"/>
          <w:sz w:val="22"/>
          <w:szCs w:val="22"/>
        </w:rPr>
        <w:t>Water Take M</w:t>
      </w:r>
      <w:r w:rsidR="005E358D">
        <w:rPr>
          <w:rFonts w:ascii="Arial" w:hAnsi="Arial" w:cs="Arial"/>
          <w:sz w:val="22"/>
          <w:szCs w:val="22"/>
        </w:rPr>
        <w:t>easurement.  No longer to be funded in the Lachlan Valley.  What will be the rules and regulations?  What type of meters?  What certification?</w:t>
      </w:r>
    </w:p>
    <w:p w:rsidR="005E358D" w:rsidRDefault="005E358D" w:rsidP="000306DE">
      <w:pPr>
        <w:pStyle w:val="ListParagraph"/>
        <w:numPr>
          <w:ilvl w:val="0"/>
          <w:numId w:val="20"/>
        </w:numPr>
        <w:rPr>
          <w:rFonts w:ascii="Arial" w:hAnsi="Arial" w:cs="Arial"/>
          <w:sz w:val="22"/>
          <w:szCs w:val="22"/>
        </w:rPr>
      </w:pPr>
      <w:r>
        <w:rPr>
          <w:rFonts w:ascii="Arial" w:hAnsi="Arial" w:cs="Arial"/>
          <w:sz w:val="22"/>
          <w:szCs w:val="22"/>
        </w:rPr>
        <w:t>Lower Lachlan Water Sharing Plan</w:t>
      </w:r>
    </w:p>
    <w:p w:rsidR="005E358D" w:rsidRDefault="005E358D" w:rsidP="005E358D">
      <w:pPr>
        <w:rPr>
          <w:rFonts w:ascii="Arial" w:hAnsi="Arial" w:cs="Arial"/>
          <w:sz w:val="22"/>
          <w:szCs w:val="22"/>
        </w:rPr>
      </w:pPr>
    </w:p>
    <w:p w:rsidR="005E358D" w:rsidRPr="005E358D" w:rsidRDefault="005E358D" w:rsidP="005E358D">
      <w:pPr>
        <w:rPr>
          <w:rFonts w:ascii="Arial" w:hAnsi="Arial" w:cs="Arial"/>
          <w:sz w:val="22"/>
          <w:szCs w:val="22"/>
        </w:rPr>
      </w:pPr>
      <w:r>
        <w:rPr>
          <w:rFonts w:ascii="Arial" w:hAnsi="Arial" w:cs="Arial"/>
          <w:sz w:val="22"/>
          <w:szCs w:val="22"/>
        </w:rPr>
        <w:t xml:space="preserve">As of today the inflows into the Dam look quite promising.  </w:t>
      </w:r>
      <w:proofErr w:type="gramStart"/>
      <w:r>
        <w:rPr>
          <w:rFonts w:ascii="Arial" w:hAnsi="Arial" w:cs="Arial"/>
          <w:sz w:val="22"/>
          <w:szCs w:val="22"/>
        </w:rPr>
        <w:t>Translucency to be triggered?</w:t>
      </w:r>
      <w:proofErr w:type="gramEnd"/>
    </w:p>
    <w:p w:rsidR="00647C28" w:rsidRDefault="00647C28">
      <w:pPr>
        <w:rPr>
          <w:rFonts w:ascii="Arial" w:hAnsi="Arial" w:cs="Arial"/>
          <w:sz w:val="22"/>
          <w:szCs w:val="22"/>
        </w:rPr>
      </w:pPr>
    </w:p>
    <w:p w:rsidR="00A2431F" w:rsidRPr="00CF52C3" w:rsidRDefault="00A2431F">
      <w:pPr>
        <w:tabs>
          <w:tab w:val="left" w:pos="3969"/>
          <w:tab w:val="right" w:pos="7513"/>
          <w:tab w:val="left" w:pos="7797"/>
        </w:tabs>
        <w:spacing w:before="100" w:line="360" w:lineRule="auto"/>
        <w:rPr>
          <w:rFonts w:ascii="Arial" w:hAnsi="Arial" w:cs="Arial"/>
          <w:bCs/>
          <w:sz w:val="22"/>
          <w:szCs w:val="22"/>
        </w:rPr>
      </w:pPr>
      <w:r w:rsidRPr="00C75E2F">
        <w:rPr>
          <w:rFonts w:ascii="Arial" w:hAnsi="Arial" w:cs="Arial"/>
          <w:b/>
          <w:bCs/>
          <w:sz w:val="22"/>
          <w:szCs w:val="22"/>
          <w:u w:val="single"/>
        </w:rPr>
        <w:t>FINANCIAL REPORT</w:t>
      </w:r>
      <w:r w:rsidR="00CF52C3">
        <w:rPr>
          <w:rFonts w:ascii="Arial" w:hAnsi="Arial" w:cs="Arial"/>
          <w:bCs/>
          <w:sz w:val="22"/>
          <w:szCs w:val="22"/>
        </w:rPr>
        <w:t xml:space="preserve"> - Tabled</w:t>
      </w:r>
    </w:p>
    <w:p w:rsidR="00E504FB" w:rsidRDefault="005D0CEA">
      <w:pPr>
        <w:tabs>
          <w:tab w:val="left" w:pos="3969"/>
          <w:tab w:val="right" w:pos="7513"/>
          <w:tab w:val="left" w:pos="7797"/>
        </w:tabs>
        <w:spacing w:before="100"/>
        <w:rPr>
          <w:rFonts w:ascii="Arial" w:hAnsi="Arial" w:cs="Arial"/>
          <w:sz w:val="22"/>
          <w:szCs w:val="22"/>
        </w:rPr>
      </w:pPr>
      <w:proofErr w:type="gramStart"/>
      <w:r>
        <w:rPr>
          <w:rFonts w:ascii="Arial" w:hAnsi="Arial" w:cs="Arial"/>
          <w:sz w:val="22"/>
          <w:szCs w:val="22"/>
        </w:rPr>
        <w:t xml:space="preserve">Submitted </w:t>
      </w:r>
      <w:r w:rsidR="00CF52C3">
        <w:rPr>
          <w:rFonts w:ascii="Arial" w:hAnsi="Arial" w:cs="Arial"/>
          <w:sz w:val="22"/>
          <w:szCs w:val="22"/>
        </w:rPr>
        <w:t>by John Bruce.</w:t>
      </w:r>
      <w:proofErr w:type="gramEnd"/>
      <w:r w:rsidR="00CF52C3">
        <w:rPr>
          <w:rFonts w:ascii="Arial" w:hAnsi="Arial" w:cs="Arial"/>
          <w:sz w:val="22"/>
          <w:szCs w:val="22"/>
        </w:rPr>
        <w:t xml:space="preserve">  </w:t>
      </w:r>
      <w:proofErr w:type="gramStart"/>
      <w:r w:rsidR="005E358D">
        <w:rPr>
          <w:rFonts w:ascii="Arial" w:hAnsi="Arial" w:cs="Arial"/>
          <w:sz w:val="22"/>
          <w:szCs w:val="22"/>
        </w:rPr>
        <w:t xml:space="preserve">Income up on last year through added volume and </w:t>
      </w:r>
      <w:r>
        <w:rPr>
          <w:rFonts w:ascii="Arial" w:hAnsi="Arial" w:cs="Arial"/>
          <w:sz w:val="22"/>
          <w:szCs w:val="22"/>
        </w:rPr>
        <w:t>an increase in the levy charged by LVW.</w:t>
      </w:r>
      <w:proofErr w:type="gramEnd"/>
      <w:r w:rsidR="005E358D">
        <w:rPr>
          <w:rFonts w:ascii="Arial" w:hAnsi="Arial" w:cs="Arial"/>
          <w:sz w:val="22"/>
          <w:szCs w:val="22"/>
        </w:rPr>
        <w:t xml:space="preserve">  </w:t>
      </w:r>
      <w:proofErr w:type="gramStart"/>
      <w:r w:rsidR="005E358D">
        <w:rPr>
          <w:rFonts w:ascii="Arial" w:hAnsi="Arial" w:cs="Arial"/>
          <w:sz w:val="22"/>
          <w:szCs w:val="22"/>
        </w:rPr>
        <w:t>Expenditure down</w:t>
      </w:r>
      <w:r>
        <w:rPr>
          <w:rFonts w:ascii="Arial" w:hAnsi="Arial" w:cs="Arial"/>
          <w:sz w:val="22"/>
          <w:szCs w:val="22"/>
        </w:rPr>
        <w:t xml:space="preserve"> $20,000</w:t>
      </w:r>
      <w:r w:rsidR="005E358D">
        <w:rPr>
          <w:rFonts w:ascii="Arial" w:hAnsi="Arial" w:cs="Arial"/>
          <w:sz w:val="22"/>
          <w:szCs w:val="22"/>
        </w:rPr>
        <w:t xml:space="preserve">, mainly due to no catch-up </w:t>
      </w:r>
      <w:r w:rsidR="009C1004">
        <w:rPr>
          <w:rFonts w:ascii="Arial" w:hAnsi="Arial" w:cs="Arial"/>
          <w:sz w:val="22"/>
          <w:szCs w:val="22"/>
        </w:rPr>
        <w:t xml:space="preserve">in the year </w:t>
      </w:r>
      <w:r w:rsidR="005E358D">
        <w:rPr>
          <w:rFonts w:ascii="Arial" w:hAnsi="Arial" w:cs="Arial"/>
          <w:sz w:val="22"/>
          <w:szCs w:val="22"/>
        </w:rPr>
        <w:t>on provision for LSL for the EO.</w:t>
      </w:r>
      <w:proofErr w:type="gramEnd"/>
      <w:r w:rsidR="005E358D">
        <w:rPr>
          <w:rFonts w:ascii="Arial" w:hAnsi="Arial" w:cs="Arial"/>
          <w:sz w:val="22"/>
          <w:szCs w:val="22"/>
        </w:rPr>
        <w:t xml:space="preserve">  Also, the budgeted $12,500 payment to Darren </w:t>
      </w:r>
      <w:proofErr w:type="spellStart"/>
      <w:r w:rsidR="005E358D">
        <w:rPr>
          <w:rFonts w:ascii="Arial" w:hAnsi="Arial" w:cs="Arial"/>
          <w:sz w:val="22"/>
          <w:szCs w:val="22"/>
        </w:rPr>
        <w:t>Barma</w:t>
      </w:r>
      <w:proofErr w:type="spellEnd"/>
      <w:r w:rsidR="005E358D">
        <w:rPr>
          <w:rFonts w:ascii="Arial" w:hAnsi="Arial" w:cs="Arial"/>
          <w:sz w:val="22"/>
          <w:szCs w:val="22"/>
        </w:rPr>
        <w:t xml:space="preserve"> was deferred, at his request, to the 2015/16 year.  </w:t>
      </w:r>
      <w:r>
        <w:rPr>
          <w:rFonts w:ascii="Arial" w:hAnsi="Arial" w:cs="Arial"/>
          <w:sz w:val="22"/>
          <w:szCs w:val="22"/>
        </w:rPr>
        <w:t>With around $200,000 in reserve, there is more than enough to cover one year’s operating costs for LVW.  This</w:t>
      </w:r>
      <w:r w:rsidR="009C1004">
        <w:rPr>
          <w:rFonts w:ascii="Arial" w:hAnsi="Arial" w:cs="Arial"/>
          <w:sz w:val="22"/>
          <w:szCs w:val="22"/>
        </w:rPr>
        <w:t xml:space="preserve"> balance </w:t>
      </w:r>
      <w:r>
        <w:rPr>
          <w:rFonts w:ascii="Arial" w:hAnsi="Arial" w:cs="Arial"/>
          <w:sz w:val="22"/>
          <w:szCs w:val="22"/>
        </w:rPr>
        <w:t>include</w:t>
      </w:r>
      <w:r w:rsidR="009C1004">
        <w:rPr>
          <w:rFonts w:ascii="Arial" w:hAnsi="Arial" w:cs="Arial"/>
          <w:sz w:val="22"/>
          <w:szCs w:val="22"/>
        </w:rPr>
        <w:t>s</w:t>
      </w:r>
      <w:r>
        <w:rPr>
          <w:rFonts w:ascii="Arial" w:hAnsi="Arial" w:cs="Arial"/>
          <w:sz w:val="22"/>
          <w:szCs w:val="22"/>
        </w:rPr>
        <w:t xml:space="preserve"> $85,000 of project money and $5000 from Upper Lachlan Valley Water Users.  </w:t>
      </w:r>
      <w:proofErr w:type="gramStart"/>
      <w:r>
        <w:rPr>
          <w:rFonts w:ascii="Arial" w:hAnsi="Arial" w:cs="Arial"/>
          <w:sz w:val="22"/>
          <w:szCs w:val="22"/>
        </w:rPr>
        <w:t>John Bruce’s report accepted by those present.</w:t>
      </w:r>
      <w:proofErr w:type="gramEnd"/>
      <w:r>
        <w:rPr>
          <w:rFonts w:ascii="Arial" w:hAnsi="Arial" w:cs="Arial"/>
          <w:sz w:val="22"/>
          <w:szCs w:val="22"/>
        </w:rPr>
        <w:t xml:space="preserve">  </w:t>
      </w:r>
      <w:proofErr w:type="gramStart"/>
      <w:r>
        <w:rPr>
          <w:rFonts w:ascii="Arial" w:hAnsi="Arial" w:cs="Arial"/>
          <w:sz w:val="22"/>
          <w:szCs w:val="22"/>
        </w:rPr>
        <w:t xml:space="preserve">The budget to be ratified by the Executive at the </w:t>
      </w:r>
      <w:r w:rsidR="005A2B86">
        <w:rPr>
          <w:rFonts w:ascii="Arial" w:hAnsi="Arial" w:cs="Arial"/>
          <w:sz w:val="22"/>
          <w:szCs w:val="22"/>
        </w:rPr>
        <w:t>M</w:t>
      </w:r>
      <w:r>
        <w:rPr>
          <w:rFonts w:ascii="Arial" w:hAnsi="Arial" w:cs="Arial"/>
          <w:sz w:val="22"/>
          <w:szCs w:val="22"/>
        </w:rPr>
        <w:t>eeting following on from the AGM.</w:t>
      </w:r>
      <w:proofErr w:type="gramEnd"/>
    </w:p>
    <w:p w:rsidR="005D0CEA" w:rsidRDefault="005D0CEA">
      <w:pPr>
        <w:tabs>
          <w:tab w:val="left" w:pos="3969"/>
          <w:tab w:val="right" w:pos="7513"/>
          <w:tab w:val="left" w:pos="7797"/>
        </w:tabs>
        <w:spacing w:before="100"/>
        <w:rPr>
          <w:rFonts w:ascii="Arial" w:hAnsi="Arial" w:cs="Arial"/>
          <w:sz w:val="22"/>
          <w:szCs w:val="22"/>
        </w:rPr>
      </w:pPr>
    </w:p>
    <w:p w:rsidR="005D0CEA" w:rsidRPr="00C75E2F" w:rsidRDefault="005D0CEA">
      <w:pPr>
        <w:tabs>
          <w:tab w:val="left" w:pos="3969"/>
          <w:tab w:val="right" w:pos="7513"/>
          <w:tab w:val="left" w:pos="7797"/>
        </w:tabs>
        <w:spacing w:before="100"/>
        <w:rPr>
          <w:rFonts w:ascii="Arial" w:hAnsi="Arial" w:cs="Arial"/>
          <w:sz w:val="22"/>
          <w:szCs w:val="22"/>
        </w:rPr>
      </w:pPr>
    </w:p>
    <w:p w:rsidR="00A2431F" w:rsidRDefault="00A2431F">
      <w:pPr>
        <w:pStyle w:val="Heading6"/>
        <w:tabs>
          <w:tab w:val="clear" w:pos="1843"/>
          <w:tab w:val="left" w:pos="284"/>
        </w:tabs>
        <w:spacing w:before="0" w:line="360" w:lineRule="auto"/>
        <w:rPr>
          <w:rFonts w:ascii="Arial" w:hAnsi="Arial" w:cs="Arial"/>
          <w:b w:val="0"/>
          <w:sz w:val="22"/>
          <w:szCs w:val="22"/>
          <w:u w:val="none"/>
        </w:rPr>
      </w:pPr>
      <w:r w:rsidRPr="00C75E2F">
        <w:rPr>
          <w:rFonts w:ascii="Arial" w:hAnsi="Arial" w:cs="Arial"/>
          <w:sz w:val="22"/>
          <w:szCs w:val="22"/>
        </w:rPr>
        <w:t>EXECUTIVE OFFICER’S REPORT</w:t>
      </w:r>
      <w:r w:rsidR="00CF52C3">
        <w:rPr>
          <w:rFonts w:ascii="Arial" w:hAnsi="Arial" w:cs="Arial"/>
          <w:b w:val="0"/>
          <w:sz w:val="22"/>
          <w:szCs w:val="22"/>
          <w:u w:val="none"/>
        </w:rPr>
        <w:t xml:space="preserve"> – Tabled.</w:t>
      </w:r>
    </w:p>
    <w:p w:rsidR="00CF52C3" w:rsidRDefault="00CF52C3" w:rsidP="00CF52C3"/>
    <w:p w:rsidR="00E27102" w:rsidRDefault="00CF52C3" w:rsidP="005D0CEA">
      <w:pPr>
        <w:rPr>
          <w:rFonts w:ascii="Arial" w:hAnsi="Arial" w:cs="Arial"/>
          <w:b/>
          <w:bCs/>
          <w:sz w:val="22"/>
          <w:szCs w:val="22"/>
          <w:u w:val="single"/>
        </w:rPr>
      </w:pPr>
      <w:r w:rsidRPr="00E27102">
        <w:rPr>
          <w:rFonts w:ascii="Arial" w:hAnsi="Arial" w:cs="Arial"/>
          <w:sz w:val="22"/>
          <w:szCs w:val="22"/>
        </w:rPr>
        <w:t xml:space="preserve">The </w:t>
      </w:r>
      <w:r w:rsidR="00E27102">
        <w:rPr>
          <w:rFonts w:ascii="Arial" w:hAnsi="Arial" w:cs="Arial"/>
          <w:sz w:val="22"/>
          <w:szCs w:val="22"/>
        </w:rPr>
        <w:t xml:space="preserve">Executive Officer </w:t>
      </w:r>
      <w:r w:rsidR="00456E9E">
        <w:rPr>
          <w:rFonts w:ascii="Arial" w:hAnsi="Arial" w:cs="Arial"/>
          <w:sz w:val="22"/>
          <w:szCs w:val="22"/>
        </w:rPr>
        <w:t xml:space="preserve">spoke to </w:t>
      </w:r>
      <w:r w:rsidR="00E27102">
        <w:rPr>
          <w:rFonts w:ascii="Arial" w:hAnsi="Arial" w:cs="Arial"/>
          <w:sz w:val="22"/>
          <w:szCs w:val="22"/>
        </w:rPr>
        <w:t>her report</w:t>
      </w:r>
      <w:r w:rsidR="005D0CEA">
        <w:rPr>
          <w:rFonts w:ascii="Arial" w:hAnsi="Arial" w:cs="Arial"/>
          <w:sz w:val="22"/>
          <w:szCs w:val="22"/>
        </w:rPr>
        <w:t xml:space="preserve"> </w:t>
      </w:r>
      <w:r w:rsidR="00E27102">
        <w:rPr>
          <w:rFonts w:ascii="Arial" w:hAnsi="Arial" w:cs="Arial"/>
          <w:sz w:val="22"/>
          <w:szCs w:val="22"/>
        </w:rPr>
        <w:t>and fielded questions.</w:t>
      </w:r>
      <w:r w:rsidR="00A05BE0">
        <w:rPr>
          <w:rFonts w:ascii="Arial" w:hAnsi="Arial" w:cs="Arial"/>
          <w:sz w:val="22"/>
          <w:szCs w:val="22"/>
        </w:rPr>
        <w:t xml:space="preserve">  Mark</w:t>
      </w:r>
      <w:r w:rsidR="005D0CEA">
        <w:rPr>
          <w:rFonts w:ascii="Arial" w:hAnsi="Arial" w:cs="Arial"/>
          <w:sz w:val="22"/>
          <w:szCs w:val="22"/>
        </w:rPr>
        <w:t xml:space="preserve"> McKenzie </w:t>
      </w:r>
      <w:r w:rsidR="00A05BE0">
        <w:rPr>
          <w:rFonts w:ascii="Arial" w:hAnsi="Arial" w:cs="Arial"/>
          <w:sz w:val="22"/>
          <w:szCs w:val="22"/>
        </w:rPr>
        <w:t xml:space="preserve">responded to the </w:t>
      </w:r>
      <w:r w:rsidR="005D0CEA">
        <w:rPr>
          <w:rFonts w:ascii="Arial" w:hAnsi="Arial" w:cs="Arial"/>
          <w:sz w:val="22"/>
          <w:szCs w:val="22"/>
        </w:rPr>
        <w:t>question on the charge for water that hasn’t been</w:t>
      </w:r>
      <w:r w:rsidR="00A05BE0">
        <w:rPr>
          <w:rFonts w:ascii="Arial" w:hAnsi="Arial" w:cs="Arial"/>
          <w:sz w:val="22"/>
          <w:szCs w:val="22"/>
        </w:rPr>
        <w:t xml:space="preserve"> able to be used, explaining the conditions under which fixed charges have previously been set aside. However, under continuous accounting there is still water in 50% of accounts and the Government still expects to recoup </w:t>
      </w:r>
      <w:r w:rsidR="009C1004">
        <w:rPr>
          <w:rFonts w:ascii="Arial" w:hAnsi="Arial" w:cs="Arial"/>
          <w:sz w:val="22"/>
          <w:szCs w:val="22"/>
        </w:rPr>
        <w:t>its</w:t>
      </w:r>
      <w:r w:rsidR="00A05BE0">
        <w:rPr>
          <w:rFonts w:ascii="Arial" w:hAnsi="Arial" w:cs="Arial"/>
          <w:sz w:val="22"/>
          <w:szCs w:val="22"/>
        </w:rPr>
        <w:t xml:space="preserve"> costs  whether there is water or not.  Mark felt that the Water Resource Assessment calculations need revisiting in the new Water Sharing Plan.</w:t>
      </w:r>
      <w:r w:rsidR="005D0CEA">
        <w:rPr>
          <w:rFonts w:ascii="Arial" w:hAnsi="Arial" w:cs="Arial"/>
          <w:sz w:val="22"/>
          <w:szCs w:val="22"/>
        </w:rPr>
        <w:t xml:space="preserve"> </w:t>
      </w:r>
      <w:r w:rsidR="00A05BE0">
        <w:rPr>
          <w:rFonts w:ascii="Arial" w:hAnsi="Arial" w:cs="Arial"/>
          <w:sz w:val="22"/>
          <w:szCs w:val="22"/>
        </w:rPr>
        <w:t>There was a request from the floor that the use of the “worst drought on record” be changed to a lesser event.</w:t>
      </w:r>
    </w:p>
    <w:p w:rsidR="00E27102" w:rsidRDefault="00E27102">
      <w:pPr>
        <w:tabs>
          <w:tab w:val="left" w:pos="284"/>
          <w:tab w:val="left" w:pos="1560"/>
          <w:tab w:val="right" w:pos="7513"/>
          <w:tab w:val="right" w:pos="8647"/>
        </w:tabs>
        <w:spacing w:line="360" w:lineRule="auto"/>
        <w:rPr>
          <w:rFonts w:ascii="Arial" w:hAnsi="Arial" w:cs="Arial"/>
          <w:b/>
          <w:bCs/>
          <w:sz w:val="22"/>
          <w:szCs w:val="22"/>
          <w:u w:val="single"/>
        </w:rPr>
      </w:pPr>
    </w:p>
    <w:p w:rsidR="00A2431F" w:rsidRPr="00C75E2F" w:rsidRDefault="00A2431F">
      <w:pPr>
        <w:tabs>
          <w:tab w:val="left" w:pos="284"/>
          <w:tab w:val="left" w:pos="1560"/>
          <w:tab w:val="right" w:pos="7513"/>
          <w:tab w:val="right" w:pos="8647"/>
        </w:tabs>
        <w:spacing w:line="360" w:lineRule="auto"/>
        <w:rPr>
          <w:rFonts w:ascii="Arial" w:hAnsi="Arial" w:cs="Arial"/>
          <w:b/>
          <w:bCs/>
          <w:sz w:val="22"/>
          <w:szCs w:val="22"/>
          <w:u w:val="single"/>
        </w:rPr>
      </w:pPr>
      <w:r w:rsidRPr="00C75E2F">
        <w:rPr>
          <w:rFonts w:ascii="Arial" w:hAnsi="Arial" w:cs="Arial"/>
          <w:b/>
          <w:bCs/>
          <w:sz w:val="22"/>
          <w:szCs w:val="22"/>
          <w:u w:val="single"/>
        </w:rPr>
        <w:t>NOMINATION OF R</w:t>
      </w:r>
      <w:bookmarkStart w:id="0" w:name="_GoBack"/>
      <w:bookmarkEnd w:id="0"/>
      <w:r w:rsidRPr="00C75E2F">
        <w:rPr>
          <w:rFonts w:ascii="Arial" w:hAnsi="Arial" w:cs="Arial"/>
          <w:b/>
          <w:bCs/>
          <w:sz w:val="22"/>
          <w:szCs w:val="22"/>
          <w:u w:val="single"/>
        </w:rPr>
        <w:t>EPRESENTATIVES TO LVW EXECUTIVE</w:t>
      </w:r>
      <w:r w:rsidR="00BD502C" w:rsidRPr="00C75E2F">
        <w:rPr>
          <w:rFonts w:ascii="Arial" w:hAnsi="Arial" w:cs="Arial"/>
          <w:b/>
          <w:bCs/>
          <w:sz w:val="22"/>
          <w:szCs w:val="22"/>
          <w:u w:val="single"/>
        </w:rPr>
        <w:t xml:space="preserve"> </w:t>
      </w:r>
    </w:p>
    <w:p w:rsidR="00A2431F" w:rsidRDefault="00A2431F" w:rsidP="00021FD6">
      <w:pPr>
        <w:tabs>
          <w:tab w:val="left" w:pos="284"/>
          <w:tab w:val="left" w:pos="1560"/>
          <w:tab w:val="left" w:pos="4678"/>
          <w:tab w:val="right" w:pos="6096"/>
          <w:tab w:val="right" w:pos="8647"/>
        </w:tabs>
        <w:ind w:left="5103" w:hanging="5103"/>
        <w:rPr>
          <w:rFonts w:ascii="Arial" w:hAnsi="Arial" w:cs="Arial"/>
          <w:sz w:val="22"/>
          <w:szCs w:val="22"/>
        </w:rPr>
      </w:pPr>
      <w:proofErr w:type="spellStart"/>
      <w:r w:rsidRPr="00C75E2F">
        <w:rPr>
          <w:rFonts w:ascii="Arial" w:hAnsi="Arial" w:cs="Arial"/>
          <w:sz w:val="22"/>
          <w:szCs w:val="22"/>
        </w:rPr>
        <w:t>Belubula</w:t>
      </w:r>
      <w:proofErr w:type="spellEnd"/>
      <w:r w:rsidRPr="00C75E2F">
        <w:rPr>
          <w:rFonts w:ascii="Arial" w:hAnsi="Arial" w:cs="Arial"/>
          <w:sz w:val="22"/>
          <w:szCs w:val="22"/>
        </w:rPr>
        <w:t xml:space="preserve"> Landholders Association:</w:t>
      </w:r>
      <w:r w:rsidRPr="00C75E2F">
        <w:rPr>
          <w:rFonts w:ascii="Arial" w:hAnsi="Arial" w:cs="Arial"/>
          <w:sz w:val="22"/>
          <w:szCs w:val="22"/>
        </w:rPr>
        <w:tab/>
        <w:t>Michael Payten, Andrew Holmes</w:t>
      </w:r>
    </w:p>
    <w:p w:rsidR="00E27102" w:rsidRPr="00C75E2F" w:rsidRDefault="00E27102" w:rsidP="00021FD6">
      <w:pPr>
        <w:tabs>
          <w:tab w:val="left" w:pos="284"/>
          <w:tab w:val="left" w:pos="1560"/>
          <w:tab w:val="left" w:pos="4678"/>
          <w:tab w:val="right" w:pos="6096"/>
          <w:tab w:val="right" w:pos="8647"/>
        </w:tabs>
        <w:ind w:left="5103" w:hanging="5103"/>
        <w:rPr>
          <w:rFonts w:ascii="Arial" w:hAnsi="Arial" w:cs="Arial"/>
          <w:sz w:val="22"/>
          <w:szCs w:val="22"/>
        </w:rPr>
      </w:pPr>
    </w:p>
    <w:p w:rsidR="00021FD6" w:rsidRDefault="00021FD6" w:rsidP="00021FD6">
      <w:pPr>
        <w:tabs>
          <w:tab w:val="left" w:pos="284"/>
          <w:tab w:val="left" w:pos="4678"/>
          <w:tab w:val="right" w:pos="8647"/>
        </w:tabs>
        <w:ind w:left="4678" w:hanging="5103"/>
        <w:rPr>
          <w:rFonts w:ascii="Arial" w:hAnsi="Arial" w:cs="Arial"/>
          <w:sz w:val="22"/>
          <w:szCs w:val="22"/>
        </w:rPr>
      </w:pPr>
      <w:r w:rsidRPr="00C75E2F">
        <w:rPr>
          <w:rFonts w:ascii="Arial" w:hAnsi="Arial" w:cs="Arial"/>
          <w:sz w:val="22"/>
          <w:szCs w:val="22"/>
        </w:rPr>
        <w:t xml:space="preserve">       </w:t>
      </w:r>
      <w:r w:rsidR="00A2431F" w:rsidRPr="00C75E2F">
        <w:rPr>
          <w:rFonts w:ascii="Arial" w:hAnsi="Arial" w:cs="Arial"/>
          <w:sz w:val="22"/>
          <w:szCs w:val="22"/>
        </w:rPr>
        <w:t>Upper Lachlan Water User Group</w:t>
      </w:r>
      <w:r w:rsidRPr="00C75E2F">
        <w:rPr>
          <w:rFonts w:ascii="Arial" w:hAnsi="Arial" w:cs="Arial"/>
          <w:sz w:val="22"/>
          <w:szCs w:val="22"/>
        </w:rPr>
        <w:t xml:space="preserve"> </w:t>
      </w:r>
      <w:proofErr w:type="spellStart"/>
      <w:r w:rsidRPr="00C75E2F">
        <w:rPr>
          <w:rFonts w:ascii="Arial" w:hAnsi="Arial" w:cs="Arial"/>
          <w:sz w:val="22"/>
          <w:szCs w:val="22"/>
        </w:rPr>
        <w:t>Div</w:t>
      </w:r>
      <w:proofErr w:type="spellEnd"/>
      <w:r w:rsidRPr="00C75E2F">
        <w:rPr>
          <w:rFonts w:ascii="Arial" w:hAnsi="Arial" w:cs="Arial"/>
          <w:sz w:val="22"/>
          <w:szCs w:val="22"/>
        </w:rPr>
        <w:t xml:space="preserve"> A</w:t>
      </w:r>
      <w:r w:rsidR="00A2431F" w:rsidRPr="00C75E2F">
        <w:rPr>
          <w:rFonts w:ascii="Arial" w:hAnsi="Arial" w:cs="Arial"/>
          <w:sz w:val="22"/>
          <w:szCs w:val="22"/>
        </w:rPr>
        <w:tab/>
      </w:r>
      <w:r w:rsidRPr="00C75E2F">
        <w:rPr>
          <w:rFonts w:ascii="Arial" w:hAnsi="Arial" w:cs="Arial"/>
          <w:sz w:val="22"/>
          <w:szCs w:val="22"/>
        </w:rPr>
        <w:t>Matt Frazer, Nigel Hazel, alt. Ed Fagan, Ernie Idiens</w:t>
      </w:r>
    </w:p>
    <w:p w:rsidR="00E27102" w:rsidRPr="00C75E2F" w:rsidRDefault="00E27102" w:rsidP="00021FD6">
      <w:pPr>
        <w:tabs>
          <w:tab w:val="left" w:pos="284"/>
          <w:tab w:val="left" w:pos="4678"/>
          <w:tab w:val="right" w:pos="8647"/>
        </w:tabs>
        <w:ind w:left="4678" w:hanging="5103"/>
        <w:rPr>
          <w:rFonts w:ascii="Arial" w:hAnsi="Arial" w:cs="Arial"/>
          <w:sz w:val="22"/>
          <w:szCs w:val="22"/>
        </w:rPr>
      </w:pPr>
    </w:p>
    <w:p w:rsidR="00021FD6" w:rsidRDefault="002C7E3C"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t xml:space="preserve">Upper Lachlan Water User </w:t>
      </w:r>
      <w:proofErr w:type="gramStart"/>
      <w:r w:rsidRPr="00C75E2F">
        <w:rPr>
          <w:rFonts w:ascii="Arial" w:hAnsi="Arial" w:cs="Arial"/>
          <w:sz w:val="22"/>
          <w:szCs w:val="22"/>
        </w:rPr>
        <w:t xml:space="preserve">Group  </w:t>
      </w:r>
      <w:proofErr w:type="spellStart"/>
      <w:r w:rsidR="00021FD6" w:rsidRPr="00C75E2F">
        <w:rPr>
          <w:rFonts w:ascii="Arial" w:hAnsi="Arial" w:cs="Arial"/>
          <w:sz w:val="22"/>
          <w:szCs w:val="22"/>
        </w:rPr>
        <w:t>Div</w:t>
      </w:r>
      <w:proofErr w:type="spellEnd"/>
      <w:proofErr w:type="gramEnd"/>
      <w:r w:rsidR="00021FD6" w:rsidRPr="00C75E2F">
        <w:rPr>
          <w:rFonts w:ascii="Arial" w:hAnsi="Arial" w:cs="Arial"/>
          <w:sz w:val="22"/>
          <w:szCs w:val="22"/>
        </w:rPr>
        <w:t xml:space="preserve"> B</w:t>
      </w:r>
      <w:r w:rsidR="00021FD6" w:rsidRPr="00C75E2F">
        <w:rPr>
          <w:rFonts w:ascii="Arial" w:hAnsi="Arial" w:cs="Arial"/>
          <w:sz w:val="22"/>
          <w:szCs w:val="22"/>
        </w:rPr>
        <w:tab/>
      </w:r>
      <w:r w:rsidR="00B878F8" w:rsidRPr="00C75E2F">
        <w:rPr>
          <w:rFonts w:ascii="Arial" w:hAnsi="Arial" w:cs="Arial"/>
          <w:sz w:val="22"/>
          <w:szCs w:val="22"/>
        </w:rPr>
        <w:t xml:space="preserve">Ian Smith, </w:t>
      </w:r>
      <w:r w:rsidR="00021FD6" w:rsidRPr="00C75E2F">
        <w:rPr>
          <w:rFonts w:ascii="Arial" w:hAnsi="Arial" w:cs="Arial"/>
          <w:sz w:val="22"/>
          <w:szCs w:val="22"/>
        </w:rPr>
        <w:t xml:space="preserve">Dennis Moxey, alt. John Bruce, </w:t>
      </w:r>
      <w:r w:rsidR="00B878F8" w:rsidRPr="00C75E2F">
        <w:rPr>
          <w:rFonts w:ascii="Arial" w:hAnsi="Arial" w:cs="Arial"/>
          <w:sz w:val="22"/>
          <w:szCs w:val="22"/>
        </w:rPr>
        <w:t>Mark Green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lastRenderedPageBreak/>
        <w:t>Jemalong Irrigation</w:t>
      </w:r>
      <w:r w:rsidRPr="00C75E2F">
        <w:rPr>
          <w:rFonts w:ascii="Arial" w:hAnsi="Arial" w:cs="Arial"/>
          <w:sz w:val="22"/>
          <w:szCs w:val="22"/>
        </w:rPr>
        <w:tab/>
      </w:r>
      <w:r w:rsidR="00021FD6" w:rsidRPr="00C75E2F">
        <w:rPr>
          <w:rFonts w:ascii="Arial" w:hAnsi="Arial" w:cs="Arial"/>
          <w:sz w:val="22"/>
          <w:szCs w:val="22"/>
        </w:rPr>
        <w:t>David Pengilly, Dan Mattiske, alt. Ted Morgan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8647"/>
        </w:tabs>
        <w:ind w:left="4678" w:hanging="4678"/>
        <w:rPr>
          <w:rFonts w:ascii="Arial" w:hAnsi="Arial" w:cs="Arial"/>
          <w:sz w:val="22"/>
          <w:szCs w:val="22"/>
        </w:rPr>
      </w:pPr>
      <w:r w:rsidRPr="00C75E2F">
        <w:rPr>
          <w:rFonts w:ascii="Arial" w:hAnsi="Arial" w:cs="Arial"/>
          <w:sz w:val="22"/>
          <w:szCs w:val="22"/>
        </w:rPr>
        <w:t>Mid Lachlan Water Users Association</w:t>
      </w:r>
      <w:r w:rsidRPr="00C75E2F">
        <w:rPr>
          <w:rFonts w:ascii="Arial" w:hAnsi="Arial" w:cs="Arial"/>
          <w:sz w:val="22"/>
          <w:szCs w:val="22"/>
        </w:rPr>
        <w:tab/>
        <w:t xml:space="preserve">Alan L’Estrange, </w:t>
      </w:r>
      <w:r w:rsidR="00343A6C" w:rsidRPr="00C75E2F">
        <w:rPr>
          <w:rFonts w:ascii="Arial" w:hAnsi="Arial" w:cs="Arial"/>
          <w:sz w:val="22"/>
          <w:szCs w:val="22"/>
        </w:rPr>
        <w:t xml:space="preserve">Jock </w:t>
      </w:r>
      <w:proofErr w:type="spellStart"/>
      <w:r w:rsidR="00343A6C" w:rsidRPr="00C75E2F">
        <w:rPr>
          <w:rFonts w:ascii="Arial" w:hAnsi="Arial" w:cs="Arial"/>
          <w:sz w:val="22"/>
          <w:szCs w:val="22"/>
        </w:rPr>
        <w:t>Coupland</w:t>
      </w:r>
      <w:proofErr w:type="spellEnd"/>
      <w:r w:rsidR="00343A6C" w:rsidRPr="00C75E2F">
        <w:rPr>
          <w:rFonts w:ascii="Arial" w:hAnsi="Arial" w:cs="Arial"/>
          <w:sz w:val="22"/>
          <w:szCs w:val="22"/>
        </w:rPr>
        <w:t xml:space="preserve">, </w:t>
      </w:r>
      <w:proofErr w:type="spellStart"/>
      <w:r w:rsidR="00343A6C" w:rsidRPr="00C75E2F">
        <w:rPr>
          <w:rFonts w:ascii="Arial" w:hAnsi="Arial" w:cs="Arial"/>
          <w:sz w:val="22"/>
          <w:szCs w:val="22"/>
        </w:rPr>
        <w:t>Wal</w:t>
      </w:r>
      <w:proofErr w:type="spellEnd"/>
      <w:r w:rsidR="00343A6C" w:rsidRPr="00C75E2F">
        <w:rPr>
          <w:rFonts w:ascii="Arial" w:hAnsi="Arial" w:cs="Arial"/>
          <w:sz w:val="22"/>
          <w:szCs w:val="22"/>
        </w:rPr>
        <w:t xml:space="preserve"> Dawson</w:t>
      </w:r>
    </w:p>
    <w:p w:rsidR="00E27102" w:rsidRPr="00C75E2F" w:rsidRDefault="00E27102" w:rsidP="00021FD6">
      <w:pPr>
        <w:tabs>
          <w:tab w:val="left" w:pos="284"/>
          <w:tab w:val="left" w:pos="4678"/>
          <w:tab w:val="right" w:pos="8647"/>
        </w:tabs>
        <w:ind w:left="4678" w:hanging="4678"/>
        <w:rPr>
          <w:rFonts w:ascii="Arial" w:hAnsi="Arial" w:cs="Arial"/>
          <w:sz w:val="22"/>
          <w:szCs w:val="22"/>
        </w:rPr>
      </w:pPr>
    </w:p>
    <w:p w:rsidR="00A2431F" w:rsidRDefault="00A2431F" w:rsidP="00021FD6">
      <w:pPr>
        <w:tabs>
          <w:tab w:val="left" w:pos="284"/>
          <w:tab w:val="left" w:pos="4678"/>
          <w:tab w:val="right" w:pos="7513"/>
          <w:tab w:val="right" w:pos="8647"/>
        </w:tabs>
        <w:ind w:left="4678" w:hanging="4678"/>
        <w:rPr>
          <w:rFonts w:ascii="Arial" w:hAnsi="Arial" w:cs="Arial"/>
          <w:sz w:val="22"/>
          <w:szCs w:val="22"/>
        </w:rPr>
      </w:pPr>
      <w:r w:rsidRPr="00C75E2F">
        <w:rPr>
          <w:rFonts w:ascii="Arial" w:hAnsi="Arial" w:cs="Arial"/>
          <w:sz w:val="22"/>
          <w:szCs w:val="22"/>
        </w:rPr>
        <w:t xml:space="preserve">Booberoi Creek &amp; </w:t>
      </w:r>
      <w:proofErr w:type="spellStart"/>
      <w:r w:rsidRPr="00C75E2F">
        <w:rPr>
          <w:rFonts w:ascii="Arial" w:hAnsi="Arial" w:cs="Arial"/>
          <w:sz w:val="22"/>
          <w:szCs w:val="22"/>
        </w:rPr>
        <w:t>Landcare</w:t>
      </w:r>
      <w:proofErr w:type="spellEnd"/>
      <w:r w:rsidRPr="00C75E2F">
        <w:rPr>
          <w:rFonts w:ascii="Arial" w:hAnsi="Arial" w:cs="Arial"/>
          <w:sz w:val="22"/>
          <w:szCs w:val="22"/>
        </w:rPr>
        <w:t xml:space="preserve"> Association</w:t>
      </w:r>
      <w:r w:rsidRPr="00C75E2F">
        <w:rPr>
          <w:rFonts w:ascii="Arial" w:hAnsi="Arial" w:cs="Arial"/>
          <w:sz w:val="22"/>
          <w:szCs w:val="22"/>
        </w:rPr>
        <w:tab/>
      </w:r>
      <w:r w:rsidR="00343A6C" w:rsidRPr="00C75E2F">
        <w:rPr>
          <w:rFonts w:ascii="Arial" w:hAnsi="Arial" w:cs="Arial"/>
          <w:sz w:val="22"/>
          <w:szCs w:val="22"/>
        </w:rPr>
        <w:t xml:space="preserve">Mark </w:t>
      </w:r>
      <w:proofErr w:type="spellStart"/>
      <w:r w:rsidR="00343A6C" w:rsidRPr="00C75E2F">
        <w:rPr>
          <w:rFonts w:ascii="Arial" w:hAnsi="Arial" w:cs="Arial"/>
          <w:sz w:val="22"/>
          <w:szCs w:val="22"/>
        </w:rPr>
        <w:t>Kearines</w:t>
      </w:r>
      <w:proofErr w:type="spellEnd"/>
      <w:r w:rsidR="009C4DFB">
        <w:rPr>
          <w:rFonts w:ascii="Arial" w:hAnsi="Arial" w:cs="Arial"/>
          <w:sz w:val="22"/>
          <w:szCs w:val="22"/>
        </w:rPr>
        <w:t>, Ted Middleton,</w:t>
      </w:r>
      <w:r w:rsidR="00225779" w:rsidRPr="00C75E2F">
        <w:rPr>
          <w:rFonts w:ascii="Arial" w:hAnsi="Arial" w:cs="Arial"/>
          <w:sz w:val="22"/>
          <w:szCs w:val="22"/>
        </w:rPr>
        <w:t xml:space="preserve"> </w:t>
      </w:r>
      <w:r w:rsidR="00021FD6" w:rsidRPr="00C75E2F">
        <w:rPr>
          <w:rFonts w:ascii="Arial" w:hAnsi="Arial" w:cs="Arial"/>
          <w:sz w:val="22"/>
          <w:szCs w:val="22"/>
        </w:rPr>
        <w:t>Bill Lander</w:t>
      </w:r>
    </w:p>
    <w:p w:rsidR="00E27102" w:rsidRPr="00C75E2F" w:rsidRDefault="00E27102" w:rsidP="00021FD6">
      <w:pPr>
        <w:tabs>
          <w:tab w:val="left" w:pos="284"/>
          <w:tab w:val="left" w:pos="4678"/>
          <w:tab w:val="right" w:pos="7513"/>
          <w:tab w:val="right" w:pos="8647"/>
        </w:tabs>
        <w:ind w:left="4678" w:hanging="4678"/>
        <w:rPr>
          <w:rFonts w:ascii="Arial" w:hAnsi="Arial" w:cs="Arial"/>
          <w:sz w:val="22"/>
          <w:szCs w:val="22"/>
        </w:rPr>
      </w:pPr>
    </w:p>
    <w:p w:rsidR="00C75E2F" w:rsidRDefault="00A2431F" w:rsidP="00021FD6">
      <w:pPr>
        <w:tabs>
          <w:tab w:val="left" w:pos="284"/>
          <w:tab w:val="left" w:pos="4678"/>
          <w:tab w:val="right" w:pos="7513"/>
          <w:tab w:val="right" w:pos="8647"/>
        </w:tabs>
        <w:rPr>
          <w:rFonts w:ascii="Arial" w:hAnsi="Arial" w:cs="Arial"/>
          <w:sz w:val="22"/>
          <w:szCs w:val="22"/>
        </w:rPr>
      </w:pPr>
      <w:r w:rsidRPr="00C75E2F">
        <w:rPr>
          <w:rFonts w:ascii="Arial" w:hAnsi="Arial" w:cs="Arial"/>
          <w:sz w:val="22"/>
          <w:szCs w:val="22"/>
        </w:rPr>
        <w:t>Lake Cargelligo &amp; District Water Users</w:t>
      </w:r>
      <w:r w:rsidRPr="00C75E2F">
        <w:rPr>
          <w:rFonts w:ascii="Arial" w:hAnsi="Arial" w:cs="Arial"/>
          <w:sz w:val="22"/>
          <w:szCs w:val="22"/>
        </w:rPr>
        <w:tab/>
        <w:t>Ian McFadyen</w:t>
      </w:r>
    </w:p>
    <w:p w:rsidR="00A2431F" w:rsidRPr="00C75E2F" w:rsidRDefault="00A2431F" w:rsidP="00021FD6">
      <w:pPr>
        <w:tabs>
          <w:tab w:val="left" w:pos="284"/>
          <w:tab w:val="left" w:pos="4678"/>
          <w:tab w:val="right" w:pos="7513"/>
          <w:tab w:val="right" w:pos="8647"/>
        </w:tabs>
        <w:rPr>
          <w:rFonts w:ascii="Arial" w:hAnsi="Arial" w:cs="Arial"/>
          <w:sz w:val="22"/>
          <w:szCs w:val="22"/>
        </w:rPr>
      </w:pPr>
    </w:p>
    <w:p w:rsidR="00A2431F" w:rsidRDefault="00A2431F" w:rsidP="00E27102">
      <w:pPr>
        <w:tabs>
          <w:tab w:val="left" w:pos="284"/>
          <w:tab w:val="left" w:pos="4678"/>
          <w:tab w:val="right" w:pos="7513"/>
          <w:tab w:val="right" w:pos="8647"/>
        </w:tabs>
        <w:ind w:left="2880" w:hanging="2880"/>
        <w:rPr>
          <w:rFonts w:ascii="Arial" w:hAnsi="Arial" w:cs="Arial"/>
          <w:sz w:val="22"/>
          <w:szCs w:val="22"/>
        </w:rPr>
      </w:pPr>
      <w:proofErr w:type="spellStart"/>
      <w:proofErr w:type="gramStart"/>
      <w:r w:rsidRPr="00C75E2F">
        <w:rPr>
          <w:rFonts w:ascii="Arial" w:hAnsi="Arial" w:cs="Arial"/>
          <w:sz w:val="22"/>
          <w:szCs w:val="22"/>
        </w:rPr>
        <w:t>Hillston</w:t>
      </w:r>
      <w:proofErr w:type="spellEnd"/>
      <w:r w:rsidRPr="00C75E2F">
        <w:rPr>
          <w:rFonts w:ascii="Arial" w:hAnsi="Arial" w:cs="Arial"/>
          <w:sz w:val="22"/>
          <w:szCs w:val="22"/>
        </w:rPr>
        <w:t xml:space="preserve"> D</w:t>
      </w:r>
      <w:r w:rsidR="00021FD6" w:rsidRPr="00C75E2F">
        <w:rPr>
          <w:rFonts w:ascii="Arial" w:hAnsi="Arial" w:cs="Arial"/>
          <w:sz w:val="22"/>
          <w:szCs w:val="22"/>
        </w:rPr>
        <w:t>istrict Water users</w:t>
      </w:r>
      <w:r w:rsidR="00021FD6" w:rsidRPr="00C75E2F">
        <w:rPr>
          <w:rFonts w:ascii="Arial" w:hAnsi="Arial" w:cs="Arial"/>
          <w:sz w:val="22"/>
          <w:szCs w:val="22"/>
        </w:rPr>
        <w:tab/>
      </w:r>
      <w:r w:rsidR="00343A6C" w:rsidRPr="00C75E2F">
        <w:rPr>
          <w:rFonts w:ascii="Arial" w:hAnsi="Arial" w:cs="Arial"/>
          <w:sz w:val="22"/>
          <w:szCs w:val="22"/>
        </w:rPr>
        <w:tab/>
      </w:r>
      <w:r w:rsidR="00021FD6" w:rsidRPr="00C75E2F">
        <w:rPr>
          <w:rFonts w:ascii="Arial" w:hAnsi="Arial" w:cs="Arial"/>
          <w:sz w:val="22"/>
          <w:szCs w:val="22"/>
        </w:rPr>
        <w:t>Tim Watson</w:t>
      </w:r>
      <w:r w:rsidR="00343A6C" w:rsidRPr="00C75E2F">
        <w:rPr>
          <w:rFonts w:ascii="Arial" w:hAnsi="Arial" w:cs="Arial"/>
          <w:sz w:val="22"/>
          <w:szCs w:val="22"/>
        </w:rPr>
        <w:t xml:space="preserve">, Mick </w:t>
      </w:r>
      <w:proofErr w:type="spellStart"/>
      <w:r w:rsidR="00343A6C" w:rsidRPr="00C75E2F">
        <w:rPr>
          <w:rFonts w:ascii="Arial" w:hAnsi="Arial" w:cs="Arial"/>
          <w:sz w:val="22"/>
          <w:szCs w:val="22"/>
        </w:rPr>
        <w:t>Storrier</w:t>
      </w:r>
      <w:proofErr w:type="spellEnd"/>
      <w:r w:rsidR="00343A6C" w:rsidRPr="00C75E2F">
        <w:rPr>
          <w:rFonts w:ascii="Arial" w:hAnsi="Arial" w:cs="Arial"/>
          <w:sz w:val="22"/>
          <w:szCs w:val="22"/>
        </w:rPr>
        <w:t xml:space="preserve">, </w:t>
      </w:r>
      <w:r w:rsidR="00391F6A">
        <w:rPr>
          <w:rFonts w:ascii="Arial" w:hAnsi="Arial" w:cs="Arial"/>
          <w:sz w:val="22"/>
          <w:szCs w:val="22"/>
        </w:rPr>
        <w:t xml:space="preserve">Will </w:t>
      </w:r>
      <w:proofErr w:type="spellStart"/>
      <w:r w:rsidR="00391F6A">
        <w:rPr>
          <w:rFonts w:ascii="Arial" w:hAnsi="Arial" w:cs="Arial"/>
          <w:sz w:val="22"/>
          <w:szCs w:val="22"/>
        </w:rPr>
        <w:t>Storrier</w:t>
      </w:r>
      <w:proofErr w:type="spellEnd"/>
      <w:r w:rsidR="00391F6A">
        <w:rPr>
          <w:rFonts w:ascii="Arial" w:hAnsi="Arial" w:cs="Arial"/>
          <w:sz w:val="22"/>
          <w:szCs w:val="22"/>
        </w:rPr>
        <w:t>.</w:t>
      </w:r>
      <w:proofErr w:type="gramEnd"/>
    </w:p>
    <w:p w:rsidR="00E27102" w:rsidRDefault="00E27102" w:rsidP="00021FD6">
      <w:pPr>
        <w:tabs>
          <w:tab w:val="left" w:pos="284"/>
          <w:tab w:val="left" w:pos="4678"/>
          <w:tab w:val="right" w:pos="7513"/>
          <w:tab w:val="right" w:pos="8647"/>
        </w:tabs>
        <w:rPr>
          <w:rFonts w:ascii="Arial" w:hAnsi="Arial" w:cs="Arial"/>
          <w:sz w:val="22"/>
          <w:szCs w:val="22"/>
        </w:rPr>
      </w:pPr>
    </w:p>
    <w:p w:rsidR="00E27102" w:rsidRDefault="00A2431F" w:rsidP="00E27102">
      <w:pPr>
        <w:tabs>
          <w:tab w:val="left" w:pos="284"/>
          <w:tab w:val="left" w:pos="4678"/>
          <w:tab w:val="right" w:pos="7513"/>
          <w:tab w:val="right" w:pos="8647"/>
        </w:tabs>
        <w:ind w:left="2880" w:hanging="2880"/>
        <w:rPr>
          <w:rFonts w:ascii="Arial" w:hAnsi="Arial" w:cs="Arial"/>
          <w:sz w:val="22"/>
          <w:szCs w:val="22"/>
        </w:rPr>
      </w:pPr>
      <w:proofErr w:type="spellStart"/>
      <w:r w:rsidRPr="00C75E2F">
        <w:rPr>
          <w:rFonts w:ascii="Arial" w:hAnsi="Arial" w:cs="Arial"/>
          <w:sz w:val="22"/>
          <w:szCs w:val="22"/>
        </w:rPr>
        <w:t>Willandra</w:t>
      </w:r>
      <w:proofErr w:type="spellEnd"/>
      <w:r w:rsidRPr="00C75E2F">
        <w:rPr>
          <w:rFonts w:ascii="Arial" w:hAnsi="Arial" w:cs="Arial"/>
          <w:sz w:val="22"/>
          <w:szCs w:val="22"/>
        </w:rPr>
        <w:t xml:space="preserve"> Creek Water Users</w:t>
      </w:r>
      <w:r w:rsidR="00E27102">
        <w:rPr>
          <w:rFonts w:ascii="Arial" w:hAnsi="Arial" w:cs="Arial"/>
          <w:sz w:val="22"/>
          <w:szCs w:val="22"/>
        </w:rPr>
        <w:tab/>
      </w:r>
      <w:r w:rsidRPr="00C75E2F">
        <w:rPr>
          <w:rFonts w:ascii="Arial" w:hAnsi="Arial" w:cs="Arial"/>
          <w:sz w:val="22"/>
          <w:szCs w:val="22"/>
        </w:rPr>
        <w:tab/>
        <w:t>Andrew Stalley</w:t>
      </w:r>
      <w:r w:rsidR="00E27102">
        <w:rPr>
          <w:rFonts w:ascii="Arial" w:hAnsi="Arial" w:cs="Arial"/>
          <w:sz w:val="22"/>
          <w:szCs w:val="22"/>
        </w:rPr>
        <w:t>,</w:t>
      </w:r>
      <w:r w:rsidR="00E27102" w:rsidRPr="00E27102">
        <w:rPr>
          <w:rFonts w:ascii="Arial" w:hAnsi="Arial" w:cs="Arial"/>
          <w:sz w:val="22"/>
          <w:szCs w:val="22"/>
        </w:rPr>
        <w:t xml:space="preserve"> </w:t>
      </w:r>
      <w:r w:rsidR="00391F6A">
        <w:rPr>
          <w:rFonts w:ascii="Arial" w:hAnsi="Arial" w:cs="Arial"/>
          <w:sz w:val="22"/>
          <w:szCs w:val="22"/>
        </w:rPr>
        <w:t>Matt Mitchell</w:t>
      </w:r>
    </w:p>
    <w:p w:rsidR="00456E9E" w:rsidRDefault="00456E9E" w:rsidP="00E27102">
      <w:pPr>
        <w:tabs>
          <w:tab w:val="left" w:pos="284"/>
          <w:tab w:val="left" w:pos="4678"/>
          <w:tab w:val="right" w:pos="7513"/>
          <w:tab w:val="right" w:pos="8647"/>
        </w:tabs>
        <w:ind w:left="2880" w:hanging="2880"/>
        <w:rPr>
          <w:rFonts w:ascii="Arial" w:hAnsi="Arial" w:cs="Arial"/>
          <w:sz w:val="22"/>
          <w:szCs w:val="22"/>
        </w:rPr>
      </w:pPr>
    </w:p>
    <w:p w:rsidR="00456E9E" w:rsidRDefault="00456E9E" w:rsidP="00456E9E">
      <w:pPr>
        <w:tabs>
          <w:tab w:val="left" w:pos="284"/>
          <w:tab w:val="left" w:pos="4678"/>
          <w:tab w:val="right" w:pos="7513"/>
          <w:tab w:val="right" w:pos="8647"/>
        </w:tabs>
        <w:rPr>
          <w:rFonts w:ascii="Arial" w:hAnsi="Arial" w:cs="Arial"/>
          <w:sz w:val="22"/>
          <w:szCs w:val="22"/>
        </w:rPr>
      </w:pPr>
      <w:r w:rsidRPr="00C75E2F">
        <w:rPr>
          <w:rFonts w:ascii="Arial" w:hAnsi="Arial" w:cs="Arial"/>
          <w:sz w:val="22"/>
          <w:szCs w:val="22"/>
        </w:rPr>
        <w:t xml:space="preserve">Lower Lachlan </w:t>
      </w:r>
      <w:proofErr w:type="spellStart"/>
      <w:r w:rsidRPr="00C75E2F">
        <w:rPr>
          <w:rFonts w:ascii="Arial" w:hAnsi="Arial" w:cs="Arial"/>
          <w:sz w:val="22"/>
          <w:szCs w:val="22"/>
        </w:rPr>
        <w:t>Landcare</w:t>
      </w:r>
      <w:proofErr w:type="spellEnd"/>
      <w:r w:rsidRPr="00C75E2F">
        <w:rPr>
          <w:rFonts w:ascii="Arial" w:hAnsi="Arial" w:cs="Arial"/>
          <w:sz w:val="22"/>
          <w:szCs w:val="22"/>
        </w:rPr>
        <w:t xml:space="preserve"> Group</w:t>
      </w:r>
      <w:r w:rsidRPr="00C75E2F">
        <w:rPr>
          <w:rFonts w:ascii="Arial" w:hAnsi="Arial" w:cs="Arial"/>
          <w:sz w:val="22"/>
          <w:szCs w:val="22"/>
        </w:rPr>
        <w:tab/>
        <w:t>Gordon Turner</w:t>
      </w:r>
    </w:p>
    <w:p w:rsidR="00A2431F" w:rsidRPr="00C75E2F" w:rsidRDefault="00A2431F" w:rsidP="00021FD6">
      <w:pPr>
        <w:tabs>
          <w:tab w:val="left" w:pos="284"/>
          <w:tab w:val="left" w:pos="4678"/>
          <w:tab w:val="right" w:pos="7513"/>
          <w:tab w:val="right" w:pos="8647"/>
        </w:tabs>
        <w:rPr>
          <w:rFonts w:ascii="Arial" w:hAnsi="Arial" w:cs="Arial"/>
          <w:sz w:val="22"/>
          <w:szCs w:val="22"/>
        </w:rPr>
      </w:pPr>
    </w:p>
    <w:p w:rsidR="00B878F8" w:rsidRDefault="00B878F8" w:rsidP="00021FD6">
      <w:pPr>
        <w:tabs>
          <w:tab w:val="left" w:pos="284"/>
          <w:tab w:val="left" w:pos="4678"/>
          <w:tab w:val="right" w:pos="7513"/>
          <w:tab w:val="right" w:pos="8647"/>
        </w:tabs>
        <w:rPr>
          <w:rFonts w:ascii="Arial" w:hAnsi="Arial" w:cs="Arial"/>
          <w:sz w:val="22"/>
          <w:szCs w:val="22"/>
        </w:rPr>
      </w:pPr>
      <w:r w:rsidRPr="00C75E2F">
        <w:rPr>
          <w:rFonts w:ascii="Arial" w:hAnsi="Arial" w:cs="Arial"/>
          <w:sz w:val="22"/>
          <w:szCs w:val="22"/>
        </w:rPr>
        <w:t>Young Irrigators</w:t>
      </w:r>
      <w:r w:rsidRPr="00C75E2F">
        <w:rPr>
          <w:rFonts w:ascii="Arial" w:hAnsi="Arial" w:cs="Arial"/>
          <w:sz w:val="22"/>
          <w:szCs w:val="22"/>
        </w:rPr>
        <w:tab/>
        <w:t>Tom Green, Jamie Morgan</w:t>
      </w:r>
    </w:p>
    <w:p w:rsidR="005D0CEA" w:rsidRDefault="005D0CEA" w:rsidP="00021FD6">
      <w:pPr>
        <w:tabs>
          <w:tab w:val="left" w:pos="284"/>
          <w:tab w:val="left" w:pos="4678"/>
          <w:tab w:val="right" w:pos="7513"/>
          <w:tab w:val="right" w:pos="8647"/>
        </w:tabs>
        <w:rPr>
          <w:rFonts w:ascii="Arial" w:hAnsi="Arial" w:cs="Arial"/>
          <w:sz w:val="22"/>
          <w:szCs w:val="22"/>
        </w:rPr>
      </w:pPr>
    </w:p>
    <w:p w:rsidR="005D0CEA" w:rsidRPr="00C75E2F" w:rsidRDefault="005D0CEA" w:rsidP="00021FD6">
      <w:pPr>
        <w:tabs>
          <w:tab w:val="left" w:pos="284"/>
          <w:tab w:val="left" w:pos="4678"/>
          <w:tab w:val="right" w:pos="7513"/>
          <w:tab w:val="right" w:pos="8647"/>
        </w:tabs>
        <w:rPr>
          <w:rFonts w:ascii="Arial" w:hAnsi="Arial" w:cs="Arial"/>
          <w:caps/>
          <w:sz w:val="22"/>
          <w:szCs w:val="22"/>
        </w:rPr>
      </w:pPr>
      <w:r>
        <w:rPr>
          <w:rFonts w:ascii="Arial" w:hAnsi="Arial" w:cs="Arial"/>
          <w:sz w:val="22"/>
          <w:szCs w:val="22"/>
        </w:rPr>
        <w:t>There was no change to the members of the LVW Executive.</w:t>
      </w:r>
    </w:p>
    <w:p w:rsidR="00021FD6" w:rsidRPr="00C75E2F" w:rsidRDefault="00021FD6">
      <w:pPr>
        <w:tabs>
          <w:tab w:val="left" w:pos="284"/>
          <w:tab w:val="left" w:pos="5103"/>
          <w:tab w:val="right" w:pos="7513"/>
          <w:tab w:val="right" w:pos="8647"/>
        </w:tabs>
        <w:rPr>
          <w:rFonts w:ascii="Arial" w:hAnsi="Arial" w:cs="Arial"/>
          <w:sz w:val="22"/>
          <w:szCs w:val="22"/>
        </w:rPr>
      </w:pPr>
    </w:p>
    <w:p w:rsidR="00BD502C" w:rsidRPr="00C75E2F" w:rsidRDefault="00BD502C">
      <w:pPr>
        <w:tabs>
          <w:tab w:val="left" w:pos="284"/>
          <w:tab w:val="left" w:pos="1560"/>
          <w:tab w:val="right" w:pos="7513"/>
          <w:tab w:val="right" w:pos="8647"/>
        </w:tabs>
        <w:rPr>
          <w:rFonts w:ascii="Arial" w:hAnsi="Arial" w:cs="Arial"/>
          <w:sz w:val="22"/>
          <w:szCs w:val="22"/>
        </w:rPr>
      </w:pPr>
    </w:p>
    <w:p w:rsidR="00A2431F" w:rsidRPr="00C75E2F" w:rsidRDefault="00A2431F" w:rsidP="00A05BE0">
      <w:pPr>
        <w:rPr>
          <w:rFonts w:ascii="Arial" w:hAnsi="Arial" w:cs="Arial"/>
          <w:b/>
          <w:bCs/>
          <w:sz w:val="22"/>
          <w:szCs w:val="22"/>
        </w:rPr>
      </w:pPr>
      <w:r w:rsidRPr="00C75E2F">
        <w:rPr>
          <w:rFonts w:ascii="Arial" w:hAnsi="Arial" w:cs="Arial"/>
          <w:b/>
          <w:bCs/>
          <w:sz w:val="22"/>
          <w:szCs w:val="22"/>
        </w:rPr>
        <w:t>The AGM closed</w:t>
      </w:r>
      <w:r w:rsidR="004F2551" w:rsidRPr="00C75E2F">
        <w:rPr>
          <w:rFonts w:ascii="Arial" w:hAnsi="Arial" w:cs="Arial"/>
          <w:b/>
          <w:bCs/>
          <w:sz w:val="22"/>
          <w:szCs w:val="22"/>
        </w:rPr>
        <w:t xml:space="preserve"> </w:t>
      </w:r>
      <w:r w:rsidR="00A05BE0">
        <w:rPr>
          <w:rFonts w:ascii="Arial" w:hAnsi="Arial" w:cs="Arial"/>
          <w:b/>
          <w:bCs/>
          <w:sz w:val="22"/>
          <w:szCs w:val="22"/>
        </w:rPr>
        <w:t>at 12.20 pm and was followed by lunch and then the Executive Meeting.</w:t>
      </w:r>
    </w:p>
    <w:sectPr w:rsidR="00A2431F" w:rsidRPr="00C75E2F" w:rsidSect="00A2431F">
      <w:headerReference w:type="default" r:id="rId8"/>
      <w:headerReference w:type="first" r:id="rId9"/>
      <w:pgSz w:w="11907" w:h="16840" w:code="9"/>
      <w:pgMar w:top="567" w:right="1021" w:bottom="567" w:left="1814" w:header="34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0E" w:rsidRDefault="00D64A0E">
      <w:r>
        <w:separator/>
      </w:r>
    </w:p>
  </w:endnote>
  <w:endnote w:type="continuationSeparator" w:id="0">
    <w:p w:rsidR="00D64A0E" w:rsidRDefault="00D6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lack-Chance">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0E" w:rsidRDefault="00D64A0E">
      <w:r>
        <w:separator/>
      </w:r>
    </w:p>
  </w:footnote>
  <w:footnote w:type="continuationSeparator" w:id="0">
    <w:p w:rsidR="00D64A0E" w:rsidRDefault="00D6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1D" w:rsidRDefault="000D3607">
    <w:pPr>
      <w:pStyle w:val="Header"/>
      <w:pBdr>
        <w:bottom w:val="single" w:sz="6" w:space="1" w:color="auto"/>
      </w:pBdr>
      <w:jc w:val="center"/>
      <w:rPr>
        <w:rFonts w:ascii="Arial" w:hAnsi="Arial" w:cs="Arial"/>
        <w:b/>
        <w:bCs/>
        <w:sz w:val="18"/>
        <w:szCs w:val="18"/>
      </w:rPr>
    </w:pPr>
    <w:r>
      <w:rPr>
        <w:rFonts w:ascii="Arial" w:hAnsi="Arial" w:cs="Arial"/>
        <w:b/>
        <w:bCs/>
        <w:sz w:val="18"/>
        <w:szCs w:val="18"/>
      </w:rPr>
      <w:tab/>
      <w:t>LVW, AGM 201</w:t>
    </w:r>
    <w:r w:rsidR="005F0FD5">
      <w:rPr>
        <w:rFonts w:ascii="Arial" w:hAnsi="Arial" w:cs="Arial"/>
        <w:b/>
        <w:bCs/>
        <w:sz w:val="18"/>
        <w:szCs w:val="18"/>
      </w:rPr>
      <w:t>5</w:t>
    </w:r>
    <w:r w:rsidR="00C4321D">
      <w:rPr>
        <w:rFonts w:ascii="Arial" w:hAnsi="Arial" w:cs="Arial"/>
        <w:b/>
        <w:bCs/>
        <w:sz w:val="18"/>
        <w:szCs w:val="18"/>
      </w:rPr>
      <w:t xml:space="preserve"> Page </w:t>
    </w:r>
    <w:r w:rsidR="00C4321D">
      <w:rPr>
        <w:rStyle w:val="PageNumber"/>
        <w:rFonts w:ascii="Arial" w:hAnsi="Arial" w:cs="Arial"/>
        <w:b/>
        <w:bCs/>
        <w:sz w:val="18"/>
        <w:szCs w:val="18"/>
      </w:rPr>
      <w:fldChar w:fldCharType="begin"/>
    </w:r>
    <w:r w:rsidR="00C4321D">
      <w:rPr>
        <w:rStyle w:val="PageNumber"/>
        <w:rFonts w:ascii="Arial" w:hAnsi="Arial" w:cs="Arial"/>
        <w:b/>
        <w:bCs/>
        <w:sz w:val="18"/>
        <w:szCs w:val="18"/>
      </w:rPr>
      <w:instrText xml:space="preserve"> PAGE </w:instrText>
    </w:r>
    <w:r w:rsidR="00C4321D">
      <w:rPr>
        <w:rStyle w:val="PageNumber"/>
        <w:rFonts w:ascii="Arial" w:hAnsi="Arial" w:cs="Arial"/>
        <w:b/>
        <w:bCs/>
        <w:sz w:val="18"/>
        <w:szCs w:val="18"/>
      </w:rPr>
      <w:fldChar w:fldCharType="separate"/>
    </w:r>
    <w:r w:rsidR="00C80D9D">
      <w:rPr>
        <w:rStyle w:val="PageNumber"/>
        <w:rFonts w:ascii="Arial" w:hAnsi="Arial" w:cs="Arial"/>
        <w:b/>
        <w:bCs/>
        <w:noProof/>
        <w:sz w:val="18"/>
        <w:szCs w:val="18"/>
      </w:rPr>
      <w:t>4</w:t>
    </w:r>
    <w:r w:rsidR="00C4321D">
      <w:rPr>
        <w:rStyle w:val="PageNumber"/>
        <w:rFonts w:ascii="Arial" w:hAnsi="Arial" w:cs="Arial"/>
        <w:b/>
        <w:b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07" w:rsidRPr="000D3607" w:rsidRDefault="000D3607" w:rsidP="000D3607">
    <w:pPr>
      <w:pStyle w:val="Header"/>
      <w:ind w:left="1607" w:firstLine="4153"/>
      <w:rPr>
        <w:rFonts w:ascii="Arial" w:hAnsi="Arial" w:cs="Arial"/>
        <w:b/>
        <w:sz w:val="18"/>
        <w:szCs w:val="18"/>
      </w:rPr>
    </w:pPr>
    <w:r w:rsidRPr="000D3607">
      <w:rPr>
        <w:rFonts w:ascii="Arial" w:hAnsi="Arial" w:cs="Arial"/>
        <w:b/>
        <w:sz w:val="18"/>
        <w:szCs w:val="18"/>
      </w:rPr>
      <w:t xml:space="preserve"> LVW AGM 201</w:t>
    </w:r>
    <w:r w:rsidR="00720D44">
      <w:rPr>
        <w:rFonts w:ascii="Arial" w:hAnsi="Arial" w:cs="Arial"/>
        <w:b/>
        <w:sz w:val="18"/>
        <w:szCs w:val="18"/>
      </w:rPr>
      <w:t>5</w:t>
    </w:r>
    <w:r w:rsidRPr="000D3607">
      <w:rPr>
        <w:rFonts w:ascii="Arial" w:hAnsi="Arial" w:cs="Arial"/>
        <w:b/>
        <w:sz w:val="18"/>
        <w:szCs w:val="18"/>
      </w:rPr>
      <w:t xml:space="preserve"> Page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165"/>
    <w:multiLevelType w:val="hybridMultilevel"/>
    <w:tmpl w:val="DC88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A2049"/>
    <w:multiLevelType w:val="hybridMultilevel"/>
    <w:tmpl w:val="A92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72F12"/>
    <w:multiLevelType w:val="hybridMultilevel"/>
    <w:tmpl w:val="E8A000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nsid w:val="08902D7E"/>
    <w:multiLevelType w:val="hybridMultilevel"/>
    <w:tmpl w:val="C7F4520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4761B1"/>
    <w:multiLevelType w:val="hybridMultilevel"/>
    <w:tmpl w:val="106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7571BC"/>
    <w:multiLevelType w:val="hybridMultilevel"/>
    <w:tmpl w:val="FCC838F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A7A737D"/>
    <w:multiLevelType w:val="hybridMultilevel"/>
    <w:tmpl w:val="A880DDA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nsid w:val="1EE26D85"/>
    <w:multiLevelType w:val="hybridMultilevel"/>
    <w:tmpl w:val="AFB4054A"/>
    <w:lvl w:ilvl="0" w:tplc="5A06F4CE">
      <w:start w:val="1"/>
      <w:numFmt w:val="lowerLetter"/>
      <w:lvlText w:val="%1)"/>
      <w:lvlJc w:val="left"/>
      <w:pPr>
        <w:tabs>
          <w:tab w:val="num" w:pos="737"/>
        </w:tabs>
        <w:ind w:left="737" w:hanging="397"/>
      </w:pPr>
      <w:rPr>
        <w:rFonts w:ascii="Times New Roman" w:hAnsi="Times New Roman" w:cs="Times New Roman" w:hint="default"/>
        <w:b/>
        <w:bCs/>
        <w:i w:val="0"/>
        <w:iCs w:val="0"/>
        <w:sz w:val="22"/>
        <w:szCs w:val="22"/>
      </w:rPr>
    </w:lvl>
    <w:lvl w:ilvl="1" w:tplc="3378D0BC">
      <w:start w:val="2"/>
      <w:numFmt w:val="lowerLetter"/>
      <w:lvlText w:val="%2)"/>
      <w:lvlJc w:val="left"/>
      <w:pPr>
        <w:tabs>
          <w:tab w:val="num" w:pos="1500"/>
        </w:tabs>
        <w:ind w:left="1500" w:hanging="420"/>
      </w:pPr>
      <w:rPr>
        <w:rFonts w:ascii="Times New Roman" w:hAnsi="Times New Roman" w:cs="Times New Roman" w:hint="default"/>
        <w:b/>
        <w:bCs/>
        <w:i w:val="0"/>
        <w:iCs w:val="0"/>
        <w:sz w:val="22"/>
        <w:szCs w:val="22"/>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1F1513C"/>
    <w:multiLevelType w:val="hybridMultilevel"/>
    <w:tmpl w:val="4CCA442E"/>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553080A"/>
    <w:multiLevelType w:val="hybridMultilevel"/>
    <w:tmpl w:val="F48669F2"/>
    <w:lvl w:ilvl="0" w:tplc="03B0DBEC">
      <w:start w:val="1"/>
      <w:numFmt w:val="lowerLetter"/>
      <w:lvlText w:val="%1)"/>
      <w:lvlJc w:val="left"/>
      <w:pPr>
        <w:tabs>
          <w:tab w:val="num" w:pos="705"/>
        </w:tabs>
        <w:ind w:left="705" w:hanging="420"/>
      </w:pPr>
      <w:rPr>
        <w:rFonts w:ascii="Times New Roman" w:hAnsi="Times New Roman" w:cs="Times New Roman" w:hint="default"/>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10">
    <w:nsid w:val="279527D7"/>
    <w:multiLevelType w:val="hybridMultilevel"/>
    <w:tmpl w:val="4610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9B1D1A"/>
    <w:multiLevelType w:val="hybridMultilevel"/>
    <w:tmpl w:val="2C7E2BB8"/>
    <w:lvl w:ilvl="0" w:tplc="B8B44582">
      <w:start w:val="2"/>
      <w:numFmt w:val="lowerLetter"/>
      <w:lvlText w:val="%1)"/>
      <w:lvlJc w:val="left"/>
      <w:pPr>
        <w:tabs>
          <w:tab w:val="num" w:pos="760"/>
        </w:tabs>
        <w:ind w:left="760" w:hanging="420"/>
      </w:pPr>
      <w:rPr>
        <w:rFonts w:ascii="Times New Roman" w:hAnsi="Times New Roman" w:cs="Times New Roman" w:hint="default"/>
        <w:b/>
        <w:bCs/>
        <w:i w:val="0"/>
        <w:iCs w:val="0"/>
        <w:sz w:val="22"/>
        <w:szCs w:val="22"/>
      </w:rPr>
    </w:lvl>
    <w:lvl w:ilvl="1" w:tplc="04090019">
      <w:start w:val="1"/>
      <w:numFmt w:val="lowerLetter"/>
      <w:lvlText w:val="%2."/>
      <w:lvlJc w:val="left"/>
      <w:pPr>
        <w:tabs>
          <w:tab w:val="num" w:pos="1420"/>
        </w:tabs>
        <w:ind w:left="1420" w:hanging="360"/>
      </w:pPr>
      <w:rPr>
        <w:rFonts w:ascii="Times New Roman" w:hAnsi="Times New Roman" w:cs="Times New Roman"/>
      </w:rPr>
    </w:lvl>
    <w:lvl w:ilvl="2" w:tplc="0409001B">
      <w:start w:val="1"/>
      <w:numFmt w:val="lowerRoman"/>
      <w:lvlText w:val="%3."/>
      <w:lvlJc w:val="right"/>
      <w:pPr>
        <w:tabs>
          <w:tab w:val="num" w:pos="2140"/>
        </w:tabs>
        <w:ind w:left="2140" w:hanging="180"/>
      </w:pPr>
      <w:rPr>
        <w:rFonts w:ascii="Times New Roman" w:hAnsi="Times New Roman" w:cs="Times New Roman"/>
      </w:rPr>
    </w:lvl>
    <w:lvl w:ilvl="3" w:tplc="0409000F">
      <w:start w:val="1"/>
      <w:numFmt w:val="decimal"/>
      <w:lvlText w:val="%4."/>
      <w:lvlJc w:val="left"/>
      <w:pPr>
        <w:tabs>
          <w:tab w:val="num" w:pos="2860"/>
        </w:tabs>
        <w:ind w:left="2860" w:hanging="360"/>
      </w:pPr>
      <w:rPr>
        <w:rFonts w:ascii="Times New Roman" w:hAnsi="Times New Roman" w:cs="Times New Roman"/>
      </w:rPr>
    </w:lvl>
    <w:lvl w:ilvl="4" w:tplc="04090019">
      <w:start w:val="1"/>
      <w:numFmt w:val="lowerLetter"/>
      <w:lvlText w:val="%5."/>
      <w:lvlJc w:val="left"/>
      <w:pPr>
        <w:tabs>
          <w:tab w:val="num" w:pos="3580"/>
        </w:tabs>
        <w:ind w:left="3580" w:hanging="360"/>
      </w:pPr>
      <w:rPr>
        <w:rFonts w:ascii="Times New Roman" w:hAnsi="Times New Roman" w:cs="Times New Roman"/>
      </w:rPr>
    </w:lvl>
    <w:lvl w:ilvl="5" w:tplc="0409001B">
      <w:start w:val="1"/>
      <w:numFmt w:val="lowerRoman"/>
      <w:lvlText w:val="%6."/>
      <w:lvlJc w:val="right"/>
      <w:pPr>
        <w:tabs>
          <w:tab w:val="num" w:pos="4300"/>
        </w:tabs>
        <w:ind w:left="4300" w:hanging="180"/>
      </w:pPr>
      <w:rPr>
        <w:rFonts w:ascii="Times New Roman" w:hAnsi="Times New Roman" w:cs="Times New Roman"/>
      </w:rPr>
    </w:lvl>
    <w:lvl w:ilvl="6" w:tplc="0409000F">
      <w:start w:val="1"/>
      <w:numFmt w:val="decimal"/>
      <w:lvlText w:val="%7."/>
      <w:lvlJc w:val="left"/>
      <w:pPr>
        <w:tabs>
          <w:tab w:val="num" w:pos="5020"/>
        </w:tabs>
        <w:ind w:left="5020" w:hanging="360"/>
      </w:pPr>
      <w:rPr>
        <w:rFonts w:ascii="Times New Roman" w:hAnsi="Times New Roman" w:cs="Times New Roman"/>
      </w:rPr>
    </w:lvl>
    <w:lvl w:ilvl="7" w:tplc="04090019">
      <w:start w:val="1"/>
      <w:numFmt w:val="lowerLetter"/>
      <w:lvlText w:val="%8."/>
      <w:lvlJc w:val="left"/>
      <w:pPr>
        <w:tabs>
          <w:tab w:val="num" w:pos="5740"/>
        </w:tabs>
        <w:ind w:left="5740" w:hanging="360"/>
      </w:pPr>
      <w:rPr>
        <w:rFonts w:ascii="Times New Roman" w:hAnsi="Times New Roman" w:cs="Times New Roman"/>
      </w:rPr>
    </w:lvl>
    <w:lvl w:ilvl="8" w:tplc="0409001B">
      <w:start w:val="1"/>
      <w:numFmt w:val="lowerRoman"/>
      <w:lvlText w:val="%9."/>
      <w:lvlJc w:val="right"/>
      <w:pPr>
        <w:tabs>
          <w:tab w:val="num" w:pos="6460"/>
        </w:tabs>
        <w:ind w:left="6460" w:hanging="180"/>
      </w:pPr>
      <w:rPr>
        <w:rFonts w:ascii="Times New Roman" w:hAnsi="Times New Roman" w:cs="Times New Roman"/>
      </w:rPr>
    </w:lvl>
  </w:abstractNum>
  <w:abstractNum w:abstractNumId="12">
    <w:nsid w:val="3EC55BE1"/>
    <w:multiLevelType w:val="hybridMultilevel"/>
    <w:tmpl w:val="48462DA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nsid w:val="41FE7720"/>
    <w:multiLevelType w:val="hybridMultilevel"/>
    <w:tmpl w:val="C1A42994"/>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42142E"/>
    <w:multiLevelType w:val="hybridMultilevel"/>
    <w:tmpl w:val="DFF679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25D2E43"/>
    <w:multiLevelType w:val="hybridMultilevel"/>
    <w:tmpl w:val="091AA044"/>
    <w:lvl w:ilvl="0" w:tplc="1ECCFDA6">
      <w:start w:val="4"/>
      <w:numFmt w:val="lowerLetter"/>
      <w:lvlText w:val="%1)"/>
      <w:lvlJc w:val="left"/>
      <w:pPr>
        <w:tabs>
          <w:tab w:val="num" w:pos="704"/>
        </w:tabs>
        <w:ind w:left="704" w:hanging="420"/>
      </w:pPr>
      <w:rPr>
        <w:rFonts w:ascii="Times New Roman" w:hAnsi="Times New Roman" w:cs="Times New Roman" w:hint="default"/>
        <w:b/>
        <w:bCs/>
        <w:i w:val="0"/>
        <w:iCs w:val="0"/>
        <w:sz w:val="22"/>
        <w:szCs w:val="22"/>
      </w:rPr>
    </w:lvl>
    <w:lvl w:ilvl="1" w:tplc="D3D8A862">
      <w:start w:val="1"/>
      <w:numFmt w:val="lowerLetter"/>
      <w:lvlText w:val="%2."/>
      <w:lvlJc w:val="left"/>
      <w:pPr>
        <w:tabs>
          <w:tab w:val="num" w:pos="1721"/>
        </w:tabs>
        <w:ind w:left="1721" w:hanging="360"/>
      </w:pPr>
      <w:rPr>
        <w:rFonts w:ascii="Times New Roman" w:hAnsi="Times New Roman" w:cs="Times New Roman" w:hint="default"/>
      </w:rPr>
    </w:lvl>
    <w:lvl w:ilvl="2" w:tplc="F83EE748">
      <w:start w:val="4"/>
      <w:numFmt w:val="lowerLetter"/>
      <w:lvlText w:val="%3)"/>
      <w:lvlJc w:val="left"/>
      <w:pPr>
        <w:tabs>
          <w:tab w:val="num" w:pos="2681"/>
        </w:tabs>
        <w:ind w:left="2681" w:hanging="420"/>
      </w:pPr>
      <w:rPr>
        <w:rFonts w:ascii="Times New Roman" w:hAnsi="Times New Roman" w:cs="Times New Roman" w:hint="default"/>
        <w:b/>
        <w:bCs/>
        <w:i w:val="0"/>
        <w:iCs w:val="0"/>
        <w:sz w:val="22"/>
        <w:szCs w:val="22"/>
      </w:rPr>
    </w:lvl>
    <w:lvl w:ilvl="3" w:tplc="0409000F">
      <w:start w:val="1"/>
      <w:numFmt w:val="decimal"/>
      <w:lvlText w:val="%4."/>
      <w:lvlJc w:val="left"/>
      <w:pPr>
        <w:tabs>
          <w:tab w:val="num" w:pos="3161"/>
        </w:tabs>
        <w:ind w:left="3161" w:hanging="360"/>
      </w:pPr>
      <w:rPr>
        <w:rFonts w:ascii="Times New Roman" w:hAnsi="Times New Roman" w:cs="Times New Roman"/>
      </w:rPr>
    </w:lvl>
    <w:lvl w:ilvl="4" w:tplc="04090019">
      <w:start w:val="1"/>
      <w:numFmt w:val="lowerLetter"/>
      <w:lvlText w:val="%5."/>
      <w:lvlJc w:val="left"/>
      <w:pPr>
        <w:tabs>
          <w:tab w:val="num" w:pos="3881"/>
        </w:tabs>
        <w:ind w:left="3881" w:hanging="360"/>
      </w:pPr>
      <w:rPr>
        <w:rFonts w:ascii="Times New Roman" w:hAnsi="Times New Roman" w:cs="Times New Roman"/>
      </w:rPr>
    </w:lvl>
    <w:lvl w:ilvl="5" w:tplc="0409001B">
      <w:start w:val="1"/>
      <w:numFmt w:val="lowerRoman"/>
      <w:lvlText w:val="%6."/>
      <w:lvlJc w:val="right"/>
      <w:pPr>
        <w:tabs>
          <w:tab w:val="num" w:pos="4601"/>
        </w:tabs>
        <w:ind w:left="4601" w:hanging="180"/>
      </w:pPr>
      <w:rPr>
        <w:rFonts w:ascii="Times New Roman" w:hAnsi="Times New Roman" w:cs="Times New Roman"/>
      </w:rPr>
    </w:lvl>
    <w:lvl w:ilvl="6" w:tplc="0409000F">
      <w:start w:val="1"/>
      <w:numFmt w:val="decimal"/>
      <w:lvlText w:val="%7."/>
      <w:lvlJc w:val="left"/>
      <w:pPr>
        <w:tabs>
          <w:tab w:val="num" w:pos="5321"/>
        </w:tabs>
        <w:ind w:left="5321" w:hanging="360"/>
      </w:pPr>
      <w:rPr>
        <w:rFonts w:ascii="Times New Roman" w:hAnsi="Times New Roman" w:cs="Times New Roman"/>
      </w:rPr>
    </w:lvl>
    <w:lvl w:ilvl="7" w:tplc="04090019">
      <w:start w:val="1"/>
      <w:numFmt w:val="lowerLetter"/>
      <w:lvlText w:val="%8."/>
      <w:lvlJc w:val="left"/>
      <w:pPr>
        <w:tabs>
          <w:tab w:val="num" w:pos="6041"/>
        </w:tabs>
        <w:ind w:left="6041" w:hanging="360"/>
      </w:pPr>
      <w:rPr>
        <w:rFonts w:ascii="Times New Roman" w:hAnsi="Times New Roman" w:cs="Times New Roman"/>
      </w:rPr>
    </w:lvl>
    <w:lvl w:ilvl="8" w:tplc="0409001B">
      <w:start w:val="1"/>
      <w:numFmt w:val="lowerRoman"/>
      <w:lvlText w:val="%9."/>
      <w:lvlJc w:val="right"/>
      <w:pPr>
        <w:tabs>
          <w:tab w:val="num" w:pos="6761"/>
        </w:tabs>
        <w:ind w:left="6761" w:hanging="180"/>
      </w:pPr>
      <w:rPr>
        <w:rFonts w:ascii="Times New Roman" w:hAnsi="Times New Roman" w:cs="Times New Roman"/>
      </w:rPr>
    </w:lvl>
  </w:abstractNum>
  <w:abstractNum w:abstractNumId="16">
    <w:nsid w:val="69287CE6"/>
    <w:multiLevelType w:val="hybridMultilevel"/>
    <w:tmpl w:val="1E8E81B2"/>
    <w:lvl w:ilvl="0" w:tplc="18E21D86">
      <w:start w:val="1"/>
      <w:numFmt w:val="lowerLetter"/>
      <w:lvlText w:val="%1)"/>
      <w:lvlJc w:val="left"/>
      <w:pPr>
        <w:tabs>
          <w:tab w:val="num" w:pos="705"/>
        </w:tabs>
        <w:ind w:left="705" w:hanging="42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17">
    <w:nsid w:val="6FB12E7E"/>
    <w:multiLevelType w:val="hybridMultilevel"/>
    <w:tmpl w:val="9C0878BE"/>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BA1DB1"/>
    <w:multiLevelType w:val="hybridMultilevel"/>
    <w:tmpl w:val="8E00F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47717E"/>
    <w:multiLevelType w:val="hybridMultilevel"/>
    <w:tmpl w:val="A8C29216"/>
    <w:lvl w:ilvl="0" w:tplc="0C090001">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num w:numId="1">
    <w:abstractNumId w:val="15"/>
  </w:num>
  <w:num w:numId="2">
    <w:abstractNumId w:val="9"/>
  </w:num>
  <w:num w:numId="3">
    <w:abstractNumId w:val="7"/>
  </w:num>
  <w:num w:numId="4">
    <w:abstractNumId w:val="16"/>
  </w:num>
  <w:num w:numId="5">
    <w:abstractNumId w:val="11"/>
  </w:num>
  <w:num w:numId="6">
    <w:abstractNumId w:val="14"/>
  </w:num>
  <w:num w:numId="7">
    <w:abstractNumId w:val="8"/>
  </w:num>
  <w:num w:numId="8">
    <w:abstractNumId w:val="3"/>
  </w:num>
  <w:num w:numId="9">
    <w:abstractNumId w:val="5"/>
  </w:num>
  <w:num w:numId="10">
    <w:abstractNumId w:val="1"/>
  </w:num>
  <w:num w:numId="11">
    <w:abstractNumId w:val="18"/>
  </w:num>
  <w:num w:numId="12">
    <w:abstractNumId w:val="4"/>
  </w:num>
  <w:num w:numId="13">
    <w:abstractNumId w:val="17"/>
  </w:num>
  <w:num w:numId="14">
    <w:abstractNumId w:val="13"/>
  </w:num>
  <w:num w:numId="15">
    <w:abstractNumId w:val="6"/>
  </w:num>
  <w:num w:numId="16">
    <w:abstractNumId w:val="12"/>
  </w:num>
  <w:num w:numId="17">
    <w:abstractNumId w:val="10"/>
  </w:num>
  <w:num w:numId="18">
    <w:abstractNumId w:val="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1F"/>
    <w:rsid w:val="00021FD6"/>
    <w:rsid w:val="000306DE"/>
    <w:rsid w:val="00041DED"/>
    <w:rsid w:val="0004289E"/>
    <w:rsid w:val="000809FA"/>
    <w:rsid w:val="000D15D6"/>
    <w:rsid w:val="000D3607"/>
    <w:rsid w:val="000E24D6"/>
    <w:rsid w:val="000E6FF3"/>
    <w:rsid w:val="001360D7"/>
    <w:rsid w:val="00193439"/>
    <w:rsid w:val="001C4C7C"/>
    <w:rsid w:val="001C7672"/>
    <w:rsid w:val="001D5E7E"/>
    <w:rsid w:val="001F21F3"/>
    <w:rsid w:val="0021506D"/>
    <w:rsid w:val="00225779"/>
    <w:rsid w:val="00242BB0"/>
    <w:rsid w:val="002675DA"/>
    <w:rsid w:val="002B1158"/>
    <w:rsid w:val="002B3008"/>
    <w:rsid w:val="002B5816"/>
    <w:rsid w:val="002C7E3C"/>
    <w:rsid w:val="002E6FA8"/>
    <w:rsid w:val="00304913"/>
    <w:rsid w:val="00326837"/>
    <w:rsid w:val="00343A6C"/>
    <w:rsid w:val="00391F6A"/>
    <w:rsid w:val="003940CE"/>
    <w:rsid w:val="003C3663"/>
    <w:rsid w:val="00421508"/>
    <w:rsid w:val="00423EDC"/>
    <w:rsid w:val="00424822"/>
    <w:rsid w:val="00445D0B"/>
    <w:rsid w:val="004564C8"/>
    <w:rsid w:val="00456E9E"/>
    <w:rsid w:val="004621CB"/>
    <w:rsid w:val="00484EB3"/>
    <w:rsid w:val="004A3E5A"/>
    <w:rsid w:val="004A6D34"/>
    <w:rsid w:val="004F2551"/>
    <w:rsid w:val="005057CC"/>
    <w:rsid w:val="005221A4"/>
    <w:rsid w:val="00530534"/>
    <w:rsid w:val="00544884"/>
    <w:rsid w:val="005952C3"/>
    <w:rsid w:val="005A2B86"/>
    <w:rsid w:val="005D0CEA"/>
    <w:rsid w:val="005E358D"/>
    <w:rsid w:val="005E647B"/>
    <w:rsid w:val="005F0FD5"/>
    <w:rsid w:val="00647C28"/>
    <w:rsid w:val="00692E6A"/>
    <w:rsid w:val="006C176A"/>
    <w:rsid w:val="006D3893"/>
    <w:rsid w:val="006E40EF"/>
    <w:rsid w:val="006F3116"/>
    <w:rsid w:val="00720D44"/>
    <w:rsid w:val="007B3CCD"/>
    <w:rsid w:val="0080019F"/>
    <w:rsid w:val="0080527E"/>
    <w:rsid w:val="00826902"/>
    <w:rsid w:val="00845B8C"/>
    <w:rsid w:val="008B29DF"/>
    <w:rsid w:val="008C310D"/>
    <w:rsid w:val="008D4CC6"/>
    <w:rsid w:val="008F5C24"/>
    <w:rsid w:val="008F679A"/>
    <w:rsid w:val="00932715"/>
    <w:rsid w:val="00963EFB"/>
    <w:rsid w:val="009819D2"/>
    <w:rsid w:val="009C1004"/>
    <w:rsid w:val="009C3A9A"/>
    <w:rsid w:val="009C4DFB"/>
    <w:rsid w:val="00A05BE0"/>
    <w:rsid w:val="00A2431F"/>
    <w:rsid w:val="00A477C7"/>
    <w:rsid w:val="00A52319"/>
    <w:rsid w:val="00A63558"/>
    <w:rsid w:val="00A922F7"/>
    <w:rsid w:val="00A93E49"/>
    <w:rsid w:val="00AC6349"/>
    <w:rsid w:val="00AF33A0"/>
    <w:rsid w:val="00B22ABA"/>
    <w:rsid w:val="00B614F1"/>
    <w:rsid w:val="00B669FD"/>
    <w:rsid w:val="00B878F8"/>
    <w:rsid w:val="00BD502C"/>
    <w:rsid w:val="00BF4174"/>
    <w:rsid w:val="00BF4366"/>
    <w:rsid w:val="00C4321D"/>
    <w:rsid w:val="00C500BC"/>
    <w:rsid w:val="00C55C85"/>
    <w:rsid w:val="00C75E2F"/>
    <w:rsid w:val="00C80160"/>
    <w:rsid w:val="00C80D9D"/>
    <w:rsid w:val="00CF52C3"/>
    <w:rsid w:val="00D62098"/>
    <w:rsid w:val="00D64A0E"/>
    <w:rsid w:val="00D652E8"/>
    <w:rsid w:val="00DB7D1A"/>
    <w:rsid w:val="00E130E5"/>
    <w:rsid w:val="00E246AD"/>
    <w:rsid w:val="00E27102"/>
    <w:rsid w:val="00E4315F"/>
    <w:rsid w:val="00E504FB"/>
    <w:rsid w:val="00E82937"/>
    <w:rsid w:val="00E9272B"/>
    <w:rsid w:val="00EC4E9F"/>
    <w:rsid w:val="00EE19C8"/>
    <w:rsid w:val="00EF0F5F"/>
    <w:rsid w:val="00F26F33"/>
    <w:rsid w:val="00F73224"/>
    <w:rsid w:val="00F839BF"/>
    <w:rsid w:val="00F93BAD"/>
    <w:rsid w:val="00F9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91507-8358-416D-9BAD-C038B81FF7D4}"/>
</file>

<file path=customXml/itemProps2.xml><?xml version="1.0" encoding="utf-8"?>
<ds:datastoreItem xmlns:ds="http://schemas.openxmlformats.org/officeDocument/2006/customXml" ds:itemID="{C866BA37-A02F-4828-9884-0E46AAA2F0A9}"/>
</file>

<file path=customXml/itemProps3.xml><?xml version="1.0" encoding="utf-8"?>
<ds:datastoreItem xmlns:ds="http://schemas.openxmlformats.org/officeDocument/2006/customXml" ds:itemID="{BF7B9ED2-0588-4DB6-8938-C32E7F66B67F}"/>
</file>

<file path=docProps/app.xml><?xml version="1.0" encoding="utf-8"?>
<Properties xmlns="http://schemas.openxmlformats.org/officeDocument/2006/extended-properties" xmlns:vt="http://schemas.openxmlformats.org/officeDocument/2006/docPropsVTypes">
  <Template>Normal</Template>
  <TotalTime>268</TotalTime>
  <Pages>4</Pages>
  <Words>1685</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of Meeting of Lachlan Valley Water Users Association</vt:lpstr>
    </vt:vector>
  </TitlesOfParts>
  <Company>Toshiba</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Lachlan Valley Water Users Association</dc:title>
  <dc:creator>Frances Higgins</dc:creator>
  <cp:lastModifiedBy>LVW</cp:lastModifiedBy>
  <cp:revision>5</cp:revision>
  <cp:lastPrinted>2014-09-19T04:34:00Z</cp:lastPrinted>
  <dcterms:created xsi:type="dcterms:W3CDTF">2015-08-27T01:23:00Z</dcterms:created>
  <dcterms:modified xsi:type="dcterms:W3CDTF">2015-08-28T05:21:00Z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